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CA173B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301BCB" w:rsidRPr="00301BCB" w:rsidRDefault="00C06362" w:rsidP="00301BCB">
      <w:pPr>
        <w:widowControl w:val="0"/>
        <w:spacing w:after="0" w:line="240" w:lineRule="auto"/>
        <w:ind w:left="-142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“Primeros auxilios Psicológicos”</w:t>
      </w:r>
      <w:bookmarkStart w:id="0" w:name="_GoBack"/>
      <w:bookmarkEnd w:id="0"/>
    </w:p>
    <w:p w:rsidR="008D4B8E" w:rsidRDefault="008D4B8E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3B5B38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ind w:left="4144" w:firstLine="52"/>
        <w:rPr>
          <w:rFonts w:ascii="Verdana" w:hAnsi="Verdana"/>
          <w:b/>
          <w:bCs/>
          <w:szCs w:val="20"/>
          <w:lang w:val="es-ES_tradnl" w:bidi="he-IL"/>
        </w:rPr>
      </w:pPr>
    </w:p>
    <w:p w:rsidR="00AA7D41" w:rsidRPr="00BB1079" w:rsidRDefault="00C477A7" w:rsidP="008E3DB1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PÚBLICO</w:t>
      </w:r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OBJETIVO</w:t>
      </w:r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</w:t>
      </w:r>
      <w:proofErr w:type="gramStart"/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301BCB" w:rsidRPr="00CF55A9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0774B9" w:rsidRPr="00CF55A9">
        <w:rPr>
          <w:rFonts w:ascii="Verdana" w:hAnsi="Verdana"/>
          <w:bCs/>
          <w:sz w:val="24"/>
          <w:szCs w:val="24"/>
          <w:lang w:val="es-ES_tradnl" w:bidi="he-IL"/>
        </w:rPr>
        <w:t>:</w:t>
      </w:r>
      <w:proofErr w:type="gramEnd"/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Esta capacitación está orientada a todos </w:t>
      </w:r>
      <w:r w:rsidR="00AE0E57">
        <w:rPr>
          <w:rFonts w:asciiTheme="minorHAnsi" w:eastAsiaTheme="minorHAnsi" w:hAnsiTheme="minorHAnsi" w:cs="TimesNewRoman"/>
          <w:sz w:val="24"/>
          <w:szCs w:val="24"/>
          <w:lang w:val="es-CL"/>
        </w:rPr>
        <w:t>los Funcionarios(as)</w:t>
      </w:r>
      <w:r w:rsidR="00B75F47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de la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red de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Salud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>Metropolitano Sur Oriente</w:t>
      </w:r>
      <w:r w:rsidR="00D11AD6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, </w:t>
      </w:r>
      <w:r w:rsidR="00D11AD6" w:rsidRPr="00D11AD6">
        <w:rPr>
          <w:rFonts w:asciiTheme="minorHAnsi" w:eastAsiaTheme="minorHAnsi" w:hAnsiTheme="minorHAnsi" w:cs="TimesNewRoman"/>
          <w:sz w:val="24"/>
          <w:szCs w:val="24"/>
          <w:lang w:val="es-CL"/>
        </w:rPr>
        <w:t>interesados en incorporar nuevas estrategias para el afrontamiento y manejo de situaciones de emergencias y crisis.</w:t>
      </w:r>
    </w:p>
    <w:p w:rsidR="000774B9" w:rsidRPr="008E3DB1" w:rsidRDefault="000774B9" w:rsidP="000774B9">
      <w:pPr>
        <w:widowControl w:val="0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MODALIDAD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Pr="008E3DB1">
        <w:rPr>
          <w:rFonts w:ascii="Verdana" w:hAnsi="Verdana" w:cs="Arial"/>
          <w:sz w:val="20"/>
          <w:szCs w:val="20"/>
        </w:rPr>
        <w:t>Presencial</w:t>
      </w:r>
    </w:p>
    <w:p w:rsidR="00AA7D41" w:rsidRPr="00BB1079" w:rsidRDefault="00AA7D41" w:rsidP="0044533B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373F6A" w:rsidRDefault="000774B9" w:rsidP="003A1E6C">
      <w:pPr>
        <w:widowControl w:val="0"/>
        <w:spacing w:after="0"/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FECHAS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</w:t>
      </w:r>
      <w:r w:rsidR="00B630EA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EJECUCIÓN 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</w:t>
      </w:r>
      <w:proofErr w:type="gramStart"/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="00B75F47" w:rsidRPr="00B75F47">
        <w:t xml:space="preserve"> </w:t>
      </w:r>
      <w:bookmarkStart w:id="1" w:name="_Hlk511655085"/>
      <w:r w:rsidR="00D11AD6" w:rsidRPr="00D11AD6">
        <w:t>23 y 25 de mayo. SALA 2</w:t>
      </w:r>
    </w:p>
    <w:bookmarkEnd w:id="1"/>
    <w:p w:rsidR="00AA7D41" w:rsidRDefault="007B0DBB" w:rsidP="003A1E6C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  <w:r>
        <w:t xml:space="preserve">                                                                 </w:t>
      </w:r>
    </w:p>
    <w:p w:rsidR="00C477A7" w:rsidRPr="00C477A7" w:rsidRDefault="000774B9" w:rsidP="00C477A7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LUGAR</w:t>
      </w:r>
      <w:r w:rsidR="00C477A7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                     </w:t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477A7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Pr="00C477A7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C477A7" w:rsidRPr="008E3DB1">
        <w:rPr>
          <w:rFonts w:ascii="Verdana" w:hAnsi="Verdana"/>
          <w:bCs/>
          <w:sz w:val="20"/>
          <w:szCs w:val="20"/>
          <w:lang w:val="es-ES_tradnl" w:bidi="he-IL"/>
        </w:rPr>
        <w:t>Dependencias del Departamento de Gestión de Capacitación de las personas de la  Dirección de Servicio de Salud Metropolitano Sur Oriente</w:t>
      </w:r>
      <w:r w:rsidR="0077633F">
        <w:rPr>
          <w:rFonts w:ascii="Verdana" w:hAnsi="Verdana" w:cs="Arial"/>
          <w:sz w:val="20"/>
          <w:szCs w:val="20"/>
        </w:rPr>
        <w:t>.</w:t>
      </w:r>
    </w:p>
    <w:p w:rsidR="00AA7D41" w:rsidRPr="004A4F6B" w:rsidRDefault="00AA7D41" w:rsidP="000774B9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</w:p>
    <w:p w:rsidR="00373F6A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 GENERAL DE LA ACTIVIDAD</w:t>
      </w:r>
    </w:p>
    <w:p w:rsidR="00373F6A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bidi="he-IL"/>
        </w:rPr>
      </w:pPr>
    </w:p>
    <w:p w:rsidR="00D11AD6" w:rsidRDefault="00373F6A" w:rsidP="00D11AD6">
      <w:pPr>
        <w:jc w:val="both"/>
      </w:pPr>
      <w:r w:rsidRPr="006A72FA">
        <w:rPr>
          <w:rFonts w:cs="Arial"/>
        </w:rPr>
        <w:t> </w:t>
      </w:r>
      <w:r>
        <w:rPr>
          <w:rFonts w:cs="Arial"/>
        </w:rPr>
        <w:tab/>
      </w:r>
      <w:r w:rsidR="00D11AD6">
        <w:t>El objetivo de este curso - taller es p</w:t>
      </w:r>
      <w:r w:rsidR="00D11AD6" w:rsidRPr="002D7FC6">
        <w:t>romocionar y capacitar a los funcionarios en técnicas psicológicas de manejo de situaciones críticas, emergencias y de alto impacto emocional</w:t>
      </w:r>
      <w:r w:rsidR="00D11AD6">
        <w:t>. Esto se logrará r</w:t>
      </w:r>
      <w:r w:rsidR="00D11AD6" w:rsidRPr="002D7FC6">
        <w:t>ealizando una actual</w:t>
      </w:r>
      <w:r w:rsidR="00D11AD6">
        <w:t>ización en técnicas</w:t>
      </w:r>
      <w:r w:rsidR="00D11AD6" w:rsidRPr="002D7FC6">
        <w:t xml:space="preserve"> especializadas y de primer orden, de manejo</w:t>
      </w:r>
      <w:r w:rsidR="00D11AD6">
        <w:t xml:space="preserve"> psicológico</w:t>
      </w:r>
      <w:r w:rsidR="00D11AD6" w:rsidRPr="002D7FC6">
        <w:t xml:space="preserve"> de crisis y emergencias, lo que complementaría el conocimiento técnico de los funcionarios, pudiendo potenciar el servicio entregado y a la vez resguardando el bienestar de los funcionarios minimizando el impacto que este tipo de acontecimientos tendría sobre ellos.</w:t>
      </w:r>
    </w:p>
    <w:p w:rsidR="00373F6A" w:rsidRPr="00D11AD6" w:rsidRDefault="00373F6A" w:rsidP="00D11AD6">
      <w:pPr>
        <w:widowControl w:val="0"/>
        <w:spacing w:after="0"/>
        <w:ind w:firstLine="708"/>
        <w:jc w:val="both"/>
        <w:rPr>
          <w:rFonts w:ascii="Verdana" w:hAnsi="Verdana"/>
          <w:b/>
          <w:bCs/>
          <w:lang w:bidi="he-IL"/>
        </w:rPr>
      </w:pPr>
    </w:p>
    <w:p w:rsidR="00373F6A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CONTENIDOS</w:t>
      </w:r>
    </w:p>
    <w:p w:rsidR="00373F6A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</w:p>
    <w:p w:rsidR="00D11AD6" w:rsidRDefault="00D11AD6" w:rsidP="00D11AD6">
      <w:pPr>
        <w:pStyle w:val="Prrafodelista"/>
        <w:numPr>
          <w:ilvl w:val="0"/>
          <w:numId w:val="37"/>
        </w:numPr>
        <w:jc w:val="both"/>
      </w:pPr>
      <w:r w:rsidRPr="00DF7770">
        <w:t>Definición y contextos de aplicación.</w:t>
      </w:r>
    </w:p>
    <w:p w:rsidR="00D11AD6" w:rsidRDefault="00D11AD6" w:rsidP="00D11AD6">
      <w:pPr>
        <w:pStyle w:val="Prrafodelista"/>
        <w:numPr>
          <w:ilvl w:val="0"/>
          <w:numId w:val="37"/>
        </w:numPr>
        <w:jc w:val="both"/>
      </w:pPr>
      <w:r>
        <w:t>Buenas y malas prácticas de los Primeros Auxilios Psicológicos.</w:t>
      </w:r>
    </w:p>
    <w:p w:rsidR="00D11AD6" w:rsidRDefault="00D11AD6" w:rsidP="00D11AD6">
      <w:pPr>
        <w:pStyle w:val="Prrafodelista"/>
        <w:numPr>
          <w:ilvl w:val="0"/>
          <w:numId w:val="37"/>
        </w:numPr>
        <w:jc w:val="both"/>
      </w:pPr>
      <w:r>
        <w:t>Contexto de Emergencias masivas y Contexto de Emergencias Cotidianas.</w:t>
      </w:r>
    </w:p>
    <w:p w:rsidR="00D11AD6" w:rsidRDefault="00D11AD6" w:rsidP="00D11AD6">
      <w:pPr>
        <w:pStyle w:val="Prrafodelista"/>
        <w:numPr>
          <w:ilvl w:val="0"/>
          <w:numId w:val="37"/>
        </w:numPr>
        <w:jc w:val="both"/>
      </w:pPr>
      <w:r>
        <w:t>Técnicas complementarias para el manejo de situaciones críticas.</w:t>
      </w:r>
    </w:p>
    <w:p w:rsidR="00D11AD6" w:rsidRDefault="00D11AD6" w:rsidP="00D11AD6">
      <w:pPr>
        <w:pStyle w:val="Prrafodelista"/>
        <w:numPr>
          <w:ilvl w:val="0"/>
          <w:numId w:val="37"/>
        </w:numPr>
        <w:jc w:val="both"/>
      </w:pPr>
      <w:r>
        <w:t>Factores protectores y factores de riesgo en niños, adolescentes y adultos.</w:t>
      </w:r>
    </w:p>
    <w:p w:rsidR="00D11AD6" w:rsidRDefault="00D11AD6" w:rsidP="00D11AD6">
      <w:pPr>
        <w:pStyle w:val="Prrafodelista"/>
        <w:numPr>
          <w:ilvl w:val="0"/>
          <w:numId w:val="37"/>
        </w:numPr>
        <w:jc w:val="both"/>
      </w:pPr>
      <w:r>
        <w:t>Evaluación y activación de redes.</w:t>
      </w:r>
    </w:p>
    <w:p w:rsidR="00D11AD6" w:rsidRDefault="00D11AD6" w:rsidP="00D11AD6">
      <w:pPr>
        <w:pStyle w:val="Prrafodelista"/>
        <w:numPr>
          <w:ilvl w:val="0"/>
          <w:numId w:val="37"/>
        </w:numPr>
        <w:jc w:val="both"/>
      </w:pPr>
      <w:r>
        <w:t>Abordaje con población especial.</w:t>
      </w:r>
    </w:p>
    <w:p w:rsidR="00D11AD6" w:rsidRPr="00DF7770" w:rsidRDefault="00D11AD6" w:rsidP="00D11AD6">
      <w:pPr>
        <w:pStyle w:val="Prrafodelista"/>
        <w:numPr>
          <w:ilvl w:val="0"/>
          <w:numId w:val="37"/>
        </w:numPr>
        <w:jc w:val="both"/>
      </w:pPr>
      <w:r>
        <w:t>Autocuidado y señales de alarma en el interviniente.</w:t>
      </w:r>
    </w:p>
    <w:p w:rsidR="00CF55A9" w:rsidRPr="00B75F47" w:rsidRDefault="00CF55A9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CF55A9" w:rsidRPr="005E00B2" w:rsidRDefault="00CF55A9" w:rsidP="00CF55A9">
      <w:pPr>
        <w:widowControl w:val="0"/>
        <w:spacing w:after="0" w:line="240" w:lineRule="auto"/>
        <w:ind w:left="2832" w:hanging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4C3E53">
        <w:rPr>
          <w:b/>
          <w:bCs/>
          <w:lang w:val="es-ES_tradnl" w:bidi="he-IL"/>
        </w:rPr>
        <w:t>PERSONA DE CONTACTO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  <w:t xml:space="preserve">  </w:t>
      </w:r>
      <w:proofErr w:type="gramStart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Paula Azócar Espinoza</w:t>
      </w:r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Correo electrónico: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</w:r>
      <w:hyperlink r:id="rId10" w:history="1">
        <w:r w:rsidRPr="005E00B2"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pazocare@ssmso.cl</w:t>
        </w:r>
      </w:hyperlink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Teléfono: 25762561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ab/>
        <w:t>Anexo: 262561</w:t>
      </w:r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CF55A9" w:rsidRPr="005E00B2" w:rsidRDefault="00CF55A9" w:rsidP="00CF55A9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4C3E53">
        <w:rPr>
          <w:b/>
          <w:bCs/>
          <w:lang w:val="es-ES_tradnl" w:bidi="he-IL"/>
        </w:rPr>
        <w:t xml:space="preserve">INSCRIPCION  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             </w:t>
      </w:r>
      <w:proofErr w:type="gramStart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Las inscripciones só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lo se realizarán vía Correo electrónico </w:t>
      </w:r>
    </w:p>
    <w:p w:rsidR="00CF55A9" w:rsidRPr="005E00B2" w:rsidRDefault="00CF55A9" w:rsidP="00CF55A9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                                 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Al correo  </w:t>
      </w:r>
      <w:hyperlink r:id="rId11" w:history="1">
        <w:r w:rsidRPr="005E00B2"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pazocare@ssmso.cl</w:t>
        </w:r>
      </w:hyperlink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mencionando lo siguiente:</w:t>
      </w:r>
    </w:p>
    <w:p w:rsidR="00CF55A9" w:rsidRPr="005E00B2" w:rsidRDefault="00CF55A9" w:rsidP="00CF55A9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Nombre completo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Rut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Teléfono de contacto 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Nombre de su jefatura directa 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Llenar y enviar Formulario de permiso de la Jefatura.</w:t>
      </w:r>
    </w:p>
    <w:p w:rsidR="00CF55A9" w:rsidRPr="005E00B2" w:rsidRDefault="00CF55A9" w:rsidP="00CF55A9">
      <w:pPr>
        <w:pStyle w:val="Prrafodelista"/>
        <w:widowControl w:val="0"/>
        <w:spacing w:after="0" w:line="240" w:lineRule="auto"/>
        <w:ind w:left="3900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301BCB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Para confirmar su Inscripción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debe enviar el formulario de compromiso de asistencia, firmado y esperar confirmación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de parte del Departamento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de Gestión de Capacitación de las Personas.</w:t>
      </w:r>
    </w:p>
    <w:sectPr w:rsidR="00301BCB" w:rsidSect="007B0DBB">
      <w:footerReference w:type="default" r:id="rId12"/>
      <w:pgSz w:w="12240" w:h="15840" w:code="1"/>
      <w:pgMar w:top="1417" w:right="90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83E" w:rsidRDefault="00D1383E">
      <w:pPr>
        <w:spacing w:after="0" w:line="240" w:lineRule="auto"/>
      </w:pPr>
      <w:r>
        <w:separator/>
      </w:r>
    </w:p>
  </w:endnote>
  <w:endnote w:type="continuationSeparator" w:id="0">
    <w:p w:rsidR="00D1383E" w:rsidRDefault="00D1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83E" w:rsidRDefault="00D1383E">
      <w:pPr>
        <w:spacing w:after="0" w:line="240" w:lineRule="auto"/>
      </w:pPr>
      <w:r>
        <w:separator/>
      </w:r>
    </w:p>
  </w:footnote>
  <w:footnote w:type="continuationSeparator" w:id="0">
    <w:p w:rsidR="00D1383E" w:rsidRDefault="00D1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F5A"/>
    <w:multiLevelType w:val="hybridMultilevel"/>
    <w:tmpl w:val="B87052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31A27"/>
    <w:multiLevelType w:val="hybridMultilevel"/>
    <w:tmpl w:val="107253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D28F4"/>
    <w:multiLevelType w:val="hybridMultilevel"/>
    <w:tmpl w:val="EDBE35C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2950"/>
    <w:multiLevelType w:val="hybridMultilevel"/>
    <w:tmpl w:val="91D6393E"/>
    <w:lvl w:ilvl="0" w:tplc="C7E07A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669D4"/>
    <w:multiLevelType w:val="hybridMultilevel"/>
    <w:tmpl w:val="81FC08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D95889"/>
    <w:multiLevelType w:val="hybridMultilevel"/>
    <w:tmpl w:val="951CEF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7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712FC"/>
    <w:multiLevelType w:val="hybridMultilevel"/>
    <w:tmpl w:val="1C789E5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3654ABA"/>
    <w:multiLevelType w:val="hybridMultilevel"/>
    <w:tmpl w:val="15CECB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E0047"/>
    <w:multiLevelType w:val="hybridMultilevel"/>
    <w:tmpl w:val="9F2A8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952FC"/>
    <w:multiLevelType w:val="hybridMultilevel"/>
    <w:tmpl w:val="B7BC422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54C31"/>
    <w:multiLevelType w:val="hybridMultilevel"/>
    <w:tmpl w:val="8CD2B6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5CD23511"/>
    <w:multiLevelType w:val="hybridMultilevel"/>
    <w:tmpl w:val="94FE5F5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0440B"/>
    <w:multiLevelType w:val="hybridMultilevel"/>
    <w:tmpl w:val="5F1AE1B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B2754"/>
    <w:multiLevelType w:val="hybridMultilevel"/>
    <w:tmpl w:val="A8D6A6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D457F"/>
    <w:multiLevelType w:val="hybridMultilevel"/>
    <w:tmpl w:val="1F124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8"/>
  </w:num>
  <w:num w:numId="4">
    <w:abstractNumId w:val="31"/>
  </w:num>
  <w:num w:numId="5">
    <w:abstractNumId w:val="14"/>
  </w:num>
  <w:num w:numId="6">
    <w:abstractNumId w:val="19"/>
  </w:num>
  <w:num w:numId="7">
    <w:abstractNumId w:val="13"/>
  </w:num>
  <w:num w:numId="8">
    <w:abstractNumId w:val="2"/>
  </w:num>
  <w:num w:numId="9">
    <w:abstractNumId w:val="17"/>
  </w:num>
  <w:num w:numId="10">
    <w:abstractNumId w:val="16"/>
  </w:num>
  <w:num w:numId="11">
    <w:abstractNumId w:val="36"/>
  </w:num>
  <w:num w:numId="12">
    <w:abstractNumId w:val="1"/>
  </w:num>
  <w:num w:numId="13">
    <w:abstractNumId w:val="9"/>
  </w:num>
  <w:num w:numId="14">
    <w:abstractNumId w:val="22"/>
  </w:num>
  <w:num w:numId="15">
    <w:abstractNumId w:val="32"/>
  </w:num>
  <w:num w:numId="16">
    <w:abstractNumId w:val="10"/>
  </w:num>
  <w:num w:numId="17">
    <w:abstractNumId w:val="23"/>
  </w:num>
  <w:num w:numId="18">
    <w:abstractNumId w:val="8"/>
  </w:num>
  <w:num w:numId="19">
    <w:abstractNumId w:val="11"/>
  </w:num>
  <w:num w:numId="20">
    <w:abstractNumId w:val="24"/>
  </w:num>
  <w:num w:numId="21">
    <w:abstractNumId w:val="7"/>
  </w:num>
  <w:num w:numId="22">
    <w:abstractNumId w:val="33"/>
  </w:num>
  <w:num w:numId="23">
    <w:abstractNumId w:val="20"/>
  </w:num>
  <w:num w:numId="24">
    <w:abstractNumId w:val="0"/>
  </w:num>
  <w:num w:numId="25">
    <w:abstractNumId w:val="35"/>
  </w:num>
  <w:num w:numId="26">
    <w:abstractNumId w:val="21"/>
  </w:num>
  <w:num w:numId="27">
    <w:abstractNumId w:val="26"/>
  </w:num>
  <w:num w:numId="28">
    <w:abstractNumId w:val="3"/>
  </w:num>
  <w:num w:numId="29">
    <w:abstractNumId w:val="12"/>
  </w:num>
  <w:num w:numId="30">
    <w:abstractNumId w:val="34"/>
  </w:num>
  <w:num w:numId="31">
    <w:abstractNumId w:val="30"/>
  </w:num>
  <w:num w:numId="32">
    <w:abstractNumId w:val="25"/>
  </w:num>
  <w:num w:numId="33">
    <w:abstractNumId w:val="29"/>
  </w:num>
  <w:num w:numId="34">
    <w:abstractNumId w:val="15"/>
  </w:num>
  <w:num w:numId="35">
    <w:abstractNumId w:val="4"/>
  </w:num>
  <w:num w:numId="36">
    <w:abstractNumId w:val="6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9"/>
    <w:rsid w:val="00007391"/>
    <w:rsid w:val="00061C81"/>
    <w:rsid w:val="000774B9"/>
    <w:rsid w:val="00110684"/>
    <w:rsid w:val="00124B43"/>
    <w:rsid w:val="00126F70"/>
    <w:rsid w:val="00171C00"/>
    <w:rsid w:val="00206488"/>
    <w:rsid w:val="002620BD"/>
    <w:rsid w:val="002E4E44"/>
    <w:rsid w:val="00301BCB"/>
    <w:rsid w:val="00373F6A"/>
    <w:rsid w:val="003A1E6C"/>
    <w:rsid w:val="003F6116"/>
    <w:rsid w:val="003F6ECA"/>
    <w:rsid w:val="00422435"/>
    <w:rsid w:val="0044533B"/>
    <w:rsid w:val="004A4F6B"/>
    <w:rsid w:val="004A56C7"/>
    <w:rsid w:val="004D3CF0"/>
    <w:rsid w:val="005D64A3"/>
    <w:rsid w:val="005F6C75"/>
    <w:rsid w:val="00695136"/>
    <w:rsid w:val="006A72FA"/>
    <w:rsid w:val="00754B34"/>
    <w:rsid w:val="0077633F"/>
    <w:rsid w:val="007B0DBB"/>
    <w:rsid w:val="007C7790"/>
    <w:rsid w:val="00803B45"/>
    <w:rsid w:val="00863A1E"/>
    <w:rsid w:val="008B638B"/>
    <w:rsid w:val="008D4B8E"/>
    <w:rsid w:val="008E3DB1"/>
    <w:rsid w:val="008F4B0D"/>
    <w:rsid w:val="009A34DA"/>
    <w:rsid w:val="009E58F1"/>
    <w:rsid w:val="00A51EF2"/>
    <w:rsid w:val="00A5231F"/>
    <w:rsid w:val="00AA7D41"/>
    <w:rsid w:val="00AC4033"/>
    <w:rsid w:val="00AE0E57"/>
    <w:rsid w:val="00AF31E7"/>
    <w:rsid w:val="00B630EA"/>
    <w:rsid w:val="00B75F47"/>
    <w:rsid w:val="00BD14C8"/>
    <w:rsid w:val="00C06362"/>
    <w:rsid w:val="00C16DE9"/>
    <w:rsid w:val="00C2216D"/>
    <w:rsid w:val="00C477A7"/>
    <w:rsid w:val="00C5044B"/>
    <w:rsid w:val="00C66380"/>
    <w:rsid w:val="00C66AE7"/>
    <w:rsid w:val="00C8037A"/>
    <w:rsid w:val="00CA173B"/>
    <w:rsid w:val="00CA73B0"/>
    <w:rsid w:val="00CF55A9"/>
    <w:rsid w:val="00CF6927"/>
    <w:rsid w:val="00D05C9B"/>
    <w:rsid w:val="00D074E3"/>
    <w:rsid w:val="00D11AD6"/>
    <w:rsid w:val="00D1383E"/>
    <w:rsid w:val="00DD69D9"/>
    <w:rsid w:val="00E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0C506D"/>
  <w15:docId w15:val="{F5A7B31B-B3E0-4A5F-930A-991FA8F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zocare@ssmso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zocare@ssmso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4E050-977B-425E-9CA4-307F42D4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Paula Azocar Espinoza</cp:lastModifiedBy>
  <cp:revision>10</cp:revision>
  <dcterms:created xsi:type="dcterms:W3CDTF">2018-03-13T18:01:00Z</dcterms:created>
  <dcterms:modified xsi:type="dcterms:W3CDTF">2018-04-16T18:21:00Z</dcterms:modified>
</cp:coreProperties>
</file>