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B0261A" w:rsidRDefault="00C477A7" w:rsidP="00B0261A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B0261A" w:rsidRPr="00B0261A">
        <w:rPr>
          <w:rFonts w:ascii="Verdana" w:hAnsi="Verdana"/>
          <w:b/>
          <w:bCs/>
          <w:sz w:val="20"/>
          <w:szCs w:val="20"/>
          <w:lang w:val="es-ES_tradnl" w:bidi="he-IL"/>
        </w:rPr>
        <w:t>INVESTIGACIONES</w:t>
      </w:r>
      <w:r w:rsidR="00B0261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B0261A" w:rsidRPr="00B0261A">
        <w:rPr>
          <w:rFonts w:ascii="Verdana" w:hAnsi="Verdana"/>
          <w:b/>
          <w:bCs/>
          <w:sz w:val="20"/>
          <w:szCs w:val="20"/>
          <w:lang w:val="es-ES_tradnl" w:bidi="he-IL"/>
        </w:rPr>
        <w:t>SUMARIAS Y SUMARIOS</w:t>
      </w:r>
      <w:r w:rsidR="00B0261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B0261A" w:rsidRPr="00B0261A">
        <w:rPr>
          <w:rFonts w:ascii="Verdana" w:hAnsi="Verdana"/>
          <w:b/>
          <w:bCs/>
          <w:sz w:val="20"/>
          <w:szCs w:val="20"/>
          <w:lang w:val="es-ES_tradnl" w:bidi="he-IL"/>
        </w:rPr>
        <w:t>ADMINISTRATIVOS</w:t>
      </w:r>
      <w:r w:rsidR="00B0261A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los </w:t>
      </w:r>
      <w:r w:rsidR="00301BCB">
        <w:rPr>
          <w:rFonts w:asciiTheme="minorHAnsi" w:eastAsiaTheme="minorHAnsi" w:hAnsiTheme="minorHAnsi" w:cs="TimesNewRoman"/>
          <w:sz w:val="24"/>
          <w:szCs w:val="24"/>
          <w:lang w:val="es-CL"/>
        </w:rPr>
        <w:t>f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>uncionarios(as)</w:t>
      </w:r>
      <w:r w:rsidR="008E3DB1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2620BD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4D3CF0" w:rsidRDefault="000774B9" w:rsidP="00C477A7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B0261A">
        <w:t xml:space="preserve">9 y 11 </w:t>
      </w:r>
      <w:r w:rsidR="002620BD">
        <w:t>de Abril</w:t>
      </w:r>
      <w:r w:rsidR="00CF55A9" w:rsidRPr="00CF55A9">
        <w:t xml:space="preserve"> </w:t>
      </w:r>
      <w:r w:rsidR="007B0DBB">
        <w:t xml:space="preserve">desde 08:30 a 17:30 </w:t>
      </w:r>
    </w:p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Orientes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0774B9" w:rsidRPr="00C477A7" w:rsidRDefault="000774B9" w:rsidP="00C477A7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B0261A" w:rsidRDefault="00B0261A" w:rsidP="00B0261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B0261A" w:rsidRDefault="00B0261A" w:rsidP="00B0261A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 w:rsidRPr="00DF399D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</w:p>
    <w:p w:rsidR="00B0261A" w:rsidRPr="00B521BE" w:rsidRDefault="00B0261A" w:rsidP="00B0261A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 w:rsidRPr="00B521BE">
        <w:rPr>
          <w:rFonts w:ascii="Verdana" w:hAnsi="Verdana"/>
          <w:bCs/>
          <w:sz w:val="20"/>
          <w:szCs w:val="20"/>
          <w:lang w:val="es-ES_tradnl" w:bidi="he-IL"/>
        </w:rPr>
        <w:t>Contar con las</w:t>
      </w:r>
      <w:r>
        <w:rPr>
          <w:i/>
          <w:iCs/>
          <w:sz w:val="26"/>
          <w:szCs w:val="26"/>
        </w:rPr>
        <w:t xml:space="preserve"> </w:t>
      </w:r>
      <w:r w:rsidRPr="00B521BE">
        <w:rPr>
          <w:rFonts w:ascii="Verdana" w:hAnsi="Verdana"/>
          <w:bCs/>
          <w:sz w:val="20"/>
          <w:szCs w:val="20"/>
          <w:lang w:val="es-ES_tradnl" w:bidi="he-IL"/>
        </w:rPr>
        <w:t>herramientas que permitan fortalecer los procesos administrativos en materia de maltrato, acoso laboral y acoso sexual, acorde a los procedimientos administrativos establecidos en la normativa legal vigente</w:t>
      </w:r>
    </w:p>
    <w:p w:rsidR="00B0261A" w:rsidRDefault="00B0261A" w:rsidP="00B0261A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B0261A" w:rsidRDefault="00B0261A" w:rsidP="00B0261A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B0261A" w:rsidRDefault="00B0261A" w:rsidP="00B0261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OBJETIVOS ESPECIFICOS</w:t>
      </w:r>
    </w:p>
    <w:p w:rsidR="00B0261A" w:rsidRPr="0010034A" w:rsidRDefault="00B0261A" w:rsidP="00B0261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B0261A" w:rsidRDefault="00B0261A" w:rsidP="00B0261A">
      <w:pPr>
        <w:pStyle w:val="Prrafodelista"/>
        <w:widowControl w:val="0"/>
        <w:numPr>
          <w:ilvl w:val="0"/>
          <w:numId w:val="29"/>
        </w:numPr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 w:rsidRPr="00B521BE">
        <w:rPr>
          <w:rFonts w:ascii="Verdana" w:hAnsi="Verdana"/>
          <w:bCs/>
          <w:sz w:val="20"/>
          <w:szCs w:val="20"/>
          <w:lang w:val="es-ES_tradnl" w:bidi="he-IL"/>
        </w:rPr>
        <w:t xml:space="preserve">Manejar procesos administrativos, incorporar el enfoque en temas de acoso sexual y laboral. </w:t>
      </w:r>
    </w:p>
    <w:p w:rsidR="00B0261A" w:rsidRDefault="00B0261A" w:rsidP="00B0261A">
      <w:pPr>
        <w:pStyle w:val="Prrafodelista"/>
        <w:widowControl w:val="0"/>
        <w:numPr>
          <w:ilvl w:val="0"/>
          <w:numId w:val="29"/>
        </w:numPr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 w:rsidRPr="00B521BE">
        <w:rPr>
          <w:rFonts w:ascii="Verdana" w:hAnsi="Verdana"/>
          <w:bCs/>
          <w:sz w:val="20"/>
          <w:szCs w:val="20"/>
          <w:lang w:val="es-ES_tradnl" w:bidi="he-IL"/>
        </w:rPr>
        <w:t xml:space="preserve">Considerar los procedimientos aplicando la normativa legal vigente a la hora de ser parte de alguna comisión de sumario en el servicio de salud. </w:t>
      </w:r>
    </w:p>
    <w:p w:rsidR="00B0261A" w:rsidRPr="00B521BE" w:rsidRDefault="00B0261A" w:rsidP="00B0261A">
      <w:pPr>
        <w:pStyle w:val="Prrafodelista"/>
        <w:widowControl w:val="0"/>
        <w:numPr>
          <w:ilvl w:val="0"/>
          <w:numId w:val="29"/>
        </w:numPr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 w:rsidRPr="00B521BE">
        <w:rPr>
          <w:rFonts w:ascii="Verdana" w:hAnsi="Verdana"/>
          <w:bCs/>
          <w:sz w:val="20"/>
          <w:szCs w:val="20"/>
          <w:lang w:val="es-ES_tradnl" w:bidi="he-IL"/>
        </w:rPr>
        <w:t xml:space="preserve">Fortalecer destrezas personales y habilidades interpersonales para generar mejoras en los procesos de sumarios administrativos en el servicio de salud. </w:t>
      </w:r>
    </w:p>
    <w:p w:rsidR="00B0261A" w:rsidRDefault="00B0261A" w:rsidP="00B0261A">
      <w:pPr>
        <w:widowControl w:val="0"/>
        <w:spacing w:after="0"/>
        <w:jc w:val="both"/>
        <w:rPr>
          <w:rFonts w:ascii="Verdana" w:hAnsi="Verdana"/>
          <w:bCs/>
          <w:sz w:val="20"/>
          <w:szCs w:val="20"/>
          <w:lang w:val="es-CL" w:bidi="he-IL"/>
        </w:rPr>
      </w:pPr>
    </w:p>
    <w:p w:rsidR="00B0261A" w:rsidRDefault="00B0261A" w:rsidP="00B0261A">
      <w:pPr>
        <w:widowControl w:val="0"/>
        <w:spacing w:after="0"/>
        <w:jc w:val="both"/>
        <w:rPr>
          <w:rFonts w:ascii="Verdana" w:hAnsi="Verdana"/>
          <w:bCs/>
          <w:sz w:val="20"/>
          <w:szCs w:val="20"/>
          <w:lang w:val="es-CL" w:bidi="he-IL"/>
        </w:rPr>
      </w:pPr>
    </w:p>
    <w:p w:rsidR="00B0261A" w:rsidRDefault="00B0261A" w:rsidP="00B0261A">
      <w:pPr>
        <w:widowControl w:val="0"/>
        <w:spacing w:after="0"/>
        <w:jc w:val="both"/>
        <w:rPr>
          <w:rFonts w:ascii="Verdana" w:hAnsi="Verdana"/>
          <w:bCs/>
          <w:sz w:val="20"/>
          <w:szCs w:val="20"/>
          <w:lang w:val="es-CL" w:bidi="he-IL"/>
        </w:rPr>
      </w:pPr>
    </w:p>
    <w:p w:rsidR="00B0261A" w:rsidRDefault="00B0261A" w:rsidP="00B0261A">
      <w:pPr>
        <w:widowControl w:val="0"/>
        <w:spacing w:after="0"/>
        <w:jc w:val="both"/>
        <w:rPr>
          <w:rFonts w:ascii="Verdana" w:hAnsi="Verdana"/>
          <w:bCs/>
          <w:sz w:val="20"/>
          <w:szCs w:val="20"/>
          <w:lang w:val="es-CL" w:bidi="he-IL"/>
        </w:rPr>
      </w:pPr>
    </w:p>
    <w:p w:rsidR="00B0261A" w:rsidRDefault="00B0261A" w:rsidP="00B0261A">
      <w:pPr>
        <w:widowControl w:val="0"/>
        <w:spacing w:after="0"/>
        <w:jc w:val="both"/>
        <w:rPr>
          <w:rFonts w:ascii="Verdana" w:hAnsi="Verdana"/>
          <w:bCs/>
          <w:sz w:val="20"/>
          <w:szCs w:val="20"/>
          <w:lang w:val="es-CL" w:bidi="he-IL"/>
        </w:rPr>
      </w:pPr>
    </w:p>
    <w:p w:rsidR="00B0261A" w:rsidRDefault="00B0261A" w:rsidP="00B0261A">
      <w:pPr>
        <w:widowControl w:val="0"/>
        <w:spacing w:after="0"/>
        <w:jc w:val="both"/>
        <w:rPr>
          <w:rFonts w:ascii="Verdana" w:hAnsi="Verdana"/>
          <w:bCs/>
          <w:sz w:val="20"/>
          <w:szCs w:val="20"/>
          <w:lang w:val="es-CL" w:bidi="he-IL"/>
        </w:rPr>
      </w:pPr>
    </w:p>
    <w:p w:rsidR="00B0261A" w:rsidRDefault="00B0261A" w:rsidP="00B0261A">
      <w:pPr>
        <w:widowControl w:val="0"/>
        <w:spacing w:after="0"/>
        <w:jc w:val="both"/>
        <w:rPr>
          <w:rFonts w:ascii="Verdana" w:hAnsi="Verdana"/>
          <w:bCs/>
          <w:sz w:val="20"/>
          <w:szCs w:val="20"/>
          <w:lang w:val="es-CL" w:bidi="he-IL"/>
        </w:rPr>
      </w:pPr>
    </w:p>
    <w:p w:rsidR="00B0261A" w:rsidRDefault="00B0261A" w:rsidP="00B0261A">
      <w:pPr>
        <w:widowControl w:val="0"/>
        <w:spacing w:after="0"/>
        <w:jc w:val="both"/>
        <w:rPr>
          <w:rFonts w:ascii="Verdana" w:hAnsi="Verdana"/>
          <w:bCs/>
          <w:sz w:val="20"/>
          <w:szCs w:val="20"/>
          <w:lang w:val="es-CL" w:bidi="he-IL"/>
        </w:rPr>
      </w:pPr>
    </w:p>
    <w:p w:rsidR="00B0261A" w:rsidRDefault="00B0261A" w:rsidP="00B0261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lastRenderedPageBreak/>
        <w:t>CONTENIDOS</w:t>
      </w:r>
    </w:p>
    <w:p w:rsidR="00B0261A" w:rsidRDefault="00B0261A" w:rsidP="00B0261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B0261A" w:rsidRPr="00B521BE" w:rsidRDefault="00B0261A" w:rsidP="00B0261A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 xml:space="preserve">1. </w:t>
      </w:r>
      <w:r w:rsidRPr="00B521BE">
        <w:rPr>
          <w:rFonts w:ascii="Verdana" w:hAnsi="Verdana"/>
          <w:bCs/>
          <w:sz w:val="20"/>
          <w:szCs w:val="20"/>
          <w:lang w:val="es-ES_tradnl" w:bidi="he-IL"/>
        </w:rPr>
        <w:t xml:space="preserve">Tipos de Responsabilidad de los funcionarios </w:t>
      </w:r>
    </w:p>
    <w:p w:rsidR="00B0261A" w:rsidRPr="00B521BE" w:rsidRDefault="00B0261A" w:rsidP="00B0261A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 w:rsidRPr="00B521BE">
        <w:rPr>
          <w:rFonts w:ascii="Verdana" w:hAnsi="Verdana"/>
          <w:bCs/>
          <w:sz w:val="20"/>
          <w:szCs w:val="20"/>
          <w:lang w:val="es-ES_tradnl" w:bidi="he-IL"/>
        </w:rPr>
        <w:t xml:space="preserve">- Responsabilidad Administrativa </w:t>
      </w:r>
    </w:p>
    <w:p w:rsidR="00B0261A" w:rsidRPr="00B521BE" w:rsidRDefault="00B0261A" w:rsidP="00B0261A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 w:rsidRPr="00B521BE">
        <w:rPr>
          <w:rFonts w:ascii="Verdana" w:hAnsi="Verdana"/>
          <w:bCs/>
          <w:sz w:val="20"/>
          <w:szCs w:val="20"/>
          <w:lang w:val="es-ES_tradnl" w:bidi="he-IL"/>
        </w:rPr>
        <w:t xml:space="preserve">- Responsabilidad Civil </w:t>
      </w:r>
    </w:p>
    <w:p w:rsidR="00B0261A" w:rsidRPr="00B521BE" w:rsidRDefault="00B0261A" w:rsidP="00B0261A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 w:rsidRPr="00B521BE">
        <w:rPr>
          <w:rFonts w:ascii="Verdana" w:hAnsi="Verdana"/>
          <w:bCs/>
          <w:sz w:val="20"/>
          <w:szCs w:val="20"/>
          <w:lang w:val="es-ES_tradnl" w:bidi="he-IL"/>
        </w:rPr>
        <w:t xml:space="preserve">- Responsabilidad Penal Módulo </w:t>
      </w:r>
    </w:p>
    <w:p w:rsidR="00B0261A" w:rsidRDefault="00B0261A" w:rsidP="00B0261A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</w:p>
    <w:p w:rsidR="00B0261A" w:rsidRPr="00B521BE" w:rsidRDefault="00B0261A" w:rsidP="00B0261A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 w:rsidRPr="00B521BE">
        <w:rPr>
          <w:rFonts w:ascii="Verdana" w:hAnsi="Verdana"/>
          <w:bCs/>
          <w:sz w:val="20"/>
          <w:szCs w:val="20"/>
          <w:lang w:val="es-ES_tradnl" w:bidi="he-IL"/>
        </w:rPr>
        <w:t xml:space="preserve">2. Tipos de Obligaciones y prohibiciones </w:t>
      </w:r>
    </w:p>
    <w:p w:rsidR="00B0261A" w:rsidRPr="00B521BE" w:rsidRDefault="00B0261A" w:rsidP="00B0261A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 w:rsidRPr="00B521BE">
        <w:rPr>
          <w:rFonts w:ascii="Verdana" w:hAnsi="Verdana"/>
          <w:bCs/>
          <w:sz w:val="20"/>
          <w:szCs w:val="20"/>
          <w:lang w:val="es-ES_tradnl" w:bidi="he-IL"/>
        </w:rPr>
        <w:t xml:space="preserve">- Obligaciones Positivas </w:t>
      </w:r>
    </w:p>
    <w:p w:rsidR="00B0261A" w:rsidRPr="00B521BE" w:rsidRDefault="00B0261A" w:rsidP="00B0261A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 w:rsidRPr="00B521BE">
        <w:rPr>
          <w:rFonts w:ascii="Verdana" w:hAnsi="Verdana"/>
          <w:bCs/>
          <w:sz w:val="20"/>
          <w:szCs w:val="20"/>
          <w:lang w:val="es-ES_tradnl" w:bidi="he-IL"/>
        </w:rPr>
        <w:t xml:space="preserve">- Obligaciones Negativas </w:t>
      </w:r>
    </w:p>
    <w:p w:rsidR="00B0261A" w:rsidRPr="00B521BE" w:rsidRDefault="00B0261A" w:rsidP="00B0261A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 w:rsidRPr="00B521BE">
        <w:rPr>
          <w:rFonts w:ascii="Verdana" w:hAnsi="Verdana"/>
          <w:bCs/>
          <w:sz w:val="20"/>
          <w:szCs w:val="20"/>
          <w:lang w:val="es-ES_tradnl" w:bidi="he-IL"/>
        </w:rPr>
        <w:t xml:space="preserve">- Prohibiciones Módulo </w:t>
      </w:r>
    </w:p>
    <w:p w:rsidR="00B0261A" w:rsidRDefault="00B0261A" w:rsidP="00B0261A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</w:p>
    <w:p w:rsidR="00B0261A" w:rsidRPr="00B521BE" w:rsidRDefault="00B0261A" w:rsidP="00B0261A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 w:rsidRPr="00B521BE">
        <w:rPr>
          <w:rFonts w:ascii="Verdana" w:hAnsi="Verdana"/>
          <w:bCs/>
          <w:sz w:val="20"/>
          <w:szCs w:val="20"/>
          <w:lang w:val="es-ES_tradnl" w:bidi="he-IL"/>
        </w:rPr>
        <w:t xml:space="preserve">3. Aplicación de los procesos administrativos </w:t>
      </w:r>
    </w:p>
    <w:p w:rsidR="00B0261A" w:rsidRPr="00B521BE" w:rsidRDefault="00B0261A" w:rsidP="00B0261A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 w:rsidRPr="00B521BE">
        <w:rPr>
          <w:rFonts w:ascii="Verdana" w:hAnsi="Verdana"/>
          <w:bCs/>
          <w:sz w:val="20"/>
          <w:szCs w:val="20"/>
          <w:lang w:val="es-ES_tradnl" w:bidi="he-IL"/>
        </w:rPr>
        <w:t xml:space="preserve">- La investigación Sumaria: etapas e instrumentos </w:t>
      </w:r>
    </w:p>
    <w:p w:rsidR="00B0261A" w:rsidRPr="00B521BE" w:rsidRDefault="00B0261A" w:rsidP="00B0261A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 w:rsidRPr="00B521BE">
        <w:rPr>
          <w:rFonts w:ascii="Verdana" w:hAnsi="Verdana"/>
          <w:bCs/>
          <w:sz w:val="20"/>
          <w:szCs w:val="20"/>
          <w:lang w:val="es-ES_tradnl" w:bidi="he-IL"/>
        </w:rPr>
        <w:t xml:space="preserve">- El Sumario Administrativo: etapas e instrumentos </w:t>
      </w:r>
    </w:p>
    <w:p w:rsidR="00B0261A" w:rsidRDefault="00B0261A" w:rsidP="00B0261A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</w:p>
    <w:p w:rsidR="00B0261A" w:rsidRPr="00B521BE" w:rsidRDefault="00B0261A" w:rsidP="00B0261A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 w:rsidRPr="00B521BE">
        <w:rPr>
          <w:rFonts w:ascii="Verdana" w:hAnsi="Verdana"/>
          <w:bCs/>
          <w:sz w:val="20"/>
          <w:szCs w:val="20"/>
          <w:lang w:val="es-ES_tradnl" w:bidi="he-IL"/>
        </w:rPr>
        <w:t xml:space="preserve">4. Sanciones sumarias y los mecanismos de apelación y recursos </w:t>
      </w:r>
    </w:p>
    <w:p w:rsidR="00B0261A" w:rsidRPr="00B521BE" w:rsidRDefault="00B0261A" w:rsidP="00B0261A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 w:rsidRPr="00B521BE">
        <w:rPr>
          <w:rFonts w:ascii="Verdana" w:hAnsi="Verdana"/>
          <w:bCs/>
          <w:sz w:val="20"/>
          <w:szCs w:val="20"/>
          <w:lang w:val="es-ES_tradnl" w:bidi="he-IL"/>
        </w:rPr>
        <w:t xml:space="preserve">- La Censura </w:t>
      </w:r>
    </w:p>
    <w:p w:rsidR="00B0261A" w:rsidRPr="00B521BE" w:rsidRDefault="00B0261A" w:rsidP="00B0261A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 w:rsidRPr="00B521BE">
        <w:rPr>
          <w:rFonts w:ascii="Verdana" w:hAnsi="Verdana"/>
          <w:bCs/>
          <w:sz w:val="20"/>
          <w:szCs w:val="20"/>
          <w:lang w:val="es-ES_tradnl" w:bidi="he-IL"/>
        </w:rPr>
        <w:t xml:space="preserve">- La Multa </w:t>
      </w:r>
    </w:p>
    <w:p w:rsidR="00B0261A" w:rsidRPr="00B521BE" w:rsidRDefault="00B0261A" w:rsidP="00B0261A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 w:rsidRPr="00B521BE">
        <w:rPr>
          <w:rFonts w:ascii="Verdana" w:hAnsi="Verdana"/>
          <w:bCs/>
          <w:sz w:val="20"/>
          <w:szCs w:val="20"/>
          <w:lang w:val="es-ES_tradnl" w:bidi="he-IL"/>
        </w:rPr>
        <w:t xml:space="preserve">- La Suspensión del empleo </w:t>
      </w:r>
    </w:p>
    <w:p w:rsidR="00B0261A" w:rsidRDefault="00B0261A" w:rsidP="00B0261A">
      <w:pPr>
        <w:widowControl w:val="0"/>
        <w:spacing w:after="0"/>
        <w:rPr>
          <w:rFonts w:eastAsiaTheme="minorHAnsi" w:cs="Calibri"/>
          <w:color w:val="000000"/>
          <w:sz w:val="26"/>
          <w:szCs w:val="26"/>
          <w:lang w:val="es-CL"/>
        </w:rPr>
      </w:pPr>
      <w:r w:rsidRPr="00B521BE">
        <w:rPr>
          <w:rFonts w:eastAsiaTheme="minorHAnsi" w:cs="Calibri"/>
          <w:color w:val="000000"/>
          <w:sz w:val="26"/>
          <w:szCs w:val="26"/>
          <w:lang w:val="es-CL"/>
        </w:rPr>
        <w:t>- La Destitución</w:t>
      </w:r>
    </w:p>
    <w:p w:rsidR="00B0261A" w:rsidRDefault="00B0261A" w:rsidP="00B0261A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B0261A" w:rsidRDefault="00B0261A" w:rsidP="00B0261A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  <w:bookmarkStart w:id="0" w:name="_GoBack"/>
      <w:bookmarkEnd w:id="0"/>
    </w:p>
    <w:p w:rsidR="00CF55A9" w:rsidRPr="005E00B2" w:rsidRDefault="00CF55A9" w:rsidP="00CF55A9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Paula Azócar Espinoza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Correo electrónico: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</w:r>
      <w:hyperlink r:id="rId10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Teléfono: 25762561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ab/>
        <w:t>Anexo: 262561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 xml:space="preserve">INSCRIPCION  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Las inscripciones só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lo se realizarán vía Correo electrónico 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Al correo  </w:t>
      </w:r>
      <w:hyperlink r:id="rId11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CF55A9" w:rsidRPr="005E00B2" w:rsidRDefault="00CF55A9" w:rsidP="00CF55A9">
      <w:pPr>
        <w:pStyle w:val="Prrafodelista"/>
        <w:widowControl w:val="0"/>
        <w:spacing w:after="0" w:line="240" w:lineRule="auto"/>
        <w:ind w:left="3900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301BCB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Para confirmar su Inscripción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debe enviar el formulario de compromiso de asistencia, firmado y esperar confirmación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parte del Departamento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Gestión de Capacitación de las Personas.</w:t>
      </w:r>
    </w:p>
    <w:sectPr w:rsidR="00301BCB" w:rsidSect="007B0DBB">
      <w:footerReference w:type="default" r:id="rId12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23E" w:rsidRDefault="0046123E">
      <w:pPr>
        <w:spacing w:after="0" w:line="240" w:lineRule="auto"/>
      </w:pPr>
      <w:r>
        <w:separator/>
      </w:r>
    </w:p>
  </w:endnote>
  <w:endnote w:type="continuationSeparator" w:id="0">
    <w:p w:rsidR="0046123E" w:rsidRDefault="0046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23E" w:rsidRDefault="0046123E">
      <w:pPr>
        <w:spacing w:after="0" w:line="240" w:lineRule="auto"/>
      </w:pPr>
      <w:r>
        <w:separator/>
      </w:r>
    </w:p>
  </w:footnote>
  <w:footnote w:type="continuationSeparator" w:id="0">
    <w:p w:rsidR="0046123E" w:rsidRDefault="00461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33628"/>
    <w:multiLevelType w:val="hybridMultilevel"/>
    <w:tmpl w:val="90B4EF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78E28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24"/>
  </w:num>
  <w:num w:numId="5">
    <w:abstractNumId w:val="11"/>
  </w:num>
  <w:num w:numId="6">
    <w:abstractNumId w:val="15"/>
  </w:num>
  <w:num w:numId="7">
    <w:abstractNumId w:val="10"/>
  </w:num>
  <w:num w:numId="8">
    <w:abstractNumId w:val="2"/>
  </w:num>
  <w:num w:numId="9">
    <w:abstractNumId w:val="13"/>
  </w:num>
  <w:num w:numId="10">
    <w:abstractNumId w:val="12"/>
  </w:num>
  <w:num w:numId="11">
    <w:abstractNumId w:val="28"/>
  </w:num>
  <w:num w:numId="12">
    <w:abstractNumId w:val="1"/>
  </w:num>
  <w:num w:numId="13">
    <w:abstractNumId w:val="7"/>
  </w:num>
  <w:num w:numId="14">
    <w:abstractNumId w:val="18"/>
  </w:num>
  <w:num w:numId="15">
    <w:abstractNumId w:val="25"/>
  </w:num>
  <w:num w:numId="16">
    <w:abstractNumId w:val="8"/>
  </w:num>
  <w:num w:numId="17">
    <w:abstractNumId w:val="19"/>
  </w:num>
  <w:num w:numId="18">
    <w:abstractNumId w:val="6"/>
  </w:num>
  <w:num w:numId="19">
    <w:abstractNumId w:val="9"/>
  </w:num>
  <w:num w:numId="20">
    <w:abstractNumId w:val="20"/>
  </w:num>
  <w:num w:numId="21">
    <w:abstractNumId w:val="5"/>
  </w:num>
  <w:num w:numId="22">
    <w:abstractNumId w:val="26"/>
  </w:num>
  <w:num w:numId="23">
    <w:abstractNumId w:val="16"/>
  </w:num>
  <w:num w:numId="24">
    <w:abstractNumId w:val="0"/>
  </w:num>
  <w:num w:numId="25">
    <w:abstractNumId w:val="27"/>
  </w:num>
  <w:num w:numId="26">
    <w:abstractNumId w:val="17"/>
  </w:num>
  <w:num w:numId="27">
    <w:abstractNumId w:val="21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61C81"/>
    <w:rsid w:val="000774B9"/>
    <w:rsid w:val="00110684"/>
    <w:rsid w:val="00124B43"/>
    <w:rsid w:val="00126F70"/>
    <w:rsid w:val="00171C00"/>
    <w:rsid w:val="00206488"/>
    <w:rsid w:val="002620BD"/>
    <w:rsid w:val="002E4E44"/>
    <w:rsid w:val="00301BCB"/>
    <w:rsid w:val="003A1E6C"/>
    <w:rsid w:val="003F6116"/>
    <w:rsid w:val="003F6ECA"/>
    <w:rsid w:val="00422435"/>
    <w:rsid w:val="0044533B"/>
    <w:rsid w:val="0046123E"/>
    <w:rsid w:val="004A4F6B"/>
    <w:rsid w:val="004A56C7"/>
    <w:rsid w:val="004D3CF0"/>
    <w:rsid w:val="005D64A3"/>
    <w:rsid w:val="005F6C75"/>
    <w:rsid w:val="00695136"/>
    <w:rsid w:val="006A72FA"/>
    <w:rsid w:val="00754B34"/>
    <w:rsid w:val="0077633F"/>
    <w:rsid w:val="007B0DBB"/>
    <w:rsid w:val="00803B45"/>
    <w:rsid w:val="00863A1E"/>
    <w:rsid w:val="008B638B"/>
    <w:rsid w:val="008D4B8E"/>
    <w:rsid w:val="008E3DB1"/>
    <w:rsid w:val="009A34DA"/>
    <w:rsid w:val="009E58F1"/>
    <w:rsid w:val="00A51EF2"/>
    <w:rsid w:val="00AA7D41"/>
    <w:rsid w:val="00AC4033"/>
    <w:rsid w:val="00AF31E7"/>
    <w:rsid w:val="00B0261A"/>
    <w:rsid w:val="00B630EA"/>
    <w:rsid w:val="00BD14C8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A0E972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zocare@ssms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zocare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83D8-9796-43D1-B2D7-985AF857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1</cp:revision>
  <dcterms:created xsi:type="dcterms:W3CDTF">2018-03-13T18:42:00Z</dcterms:created>
  <dcterms:modified xsi:type="dcterms:W3CDTF">2018-03-13T18:47:00Z</dcterms:modified>
</cp:coreProperties>
</file>