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B75F47">
        <w:rPr>
          <w:rFonts w:ascii="Verdana" w:hAnsi="Verdana"/>
          <w:b/>
          <w:bCs/>
          <w:sz w:val="20"/>
          <w:szCs w:val="20"/>
          <w:lang w:val="es-ES_tradnl" w:bidi="he-IL"/>
        </w:rPr>
        <w:t>Manejo seguro de Citostáticos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120529">
        <w:rPr>
          <w:rFonts w:asciiTheme="minorHAnsi" w:eastAsiaTheme="minorHAnsi" w:hAnsiTheme="minorHAnsi" w:cs="TimesNewRoman"/>
          <w:sz w:val="24"/>
          <w:szCs w:val="24"/>
          <w:lang w:val="es-CL"/>
        </w:rPr>
        <w:t>funcionarios técnicos, administrativos y auxiliares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>, que manipulen Citostáticos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120529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r w:rsidR="004E24E0">
        <w:rPr>
          <w:rFonts w:ascii="Verdana" w:hAnsi="Verdana"/>
          <w:bCs/>
          <w:sz w:val="20"/>
          <w:szCs w:val="20"/>
          <w:lang w:val="es-ES_tradnl" w:bidi="he-IL"/>
        </w:rPr>
        <w:t>19 y 20 de Junio SALA 9</w:t>
      </w:r>
      <w:r w:rsidR="007B0DBB">
        <w:t xml:space="preserve">           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  <w:bookmarkStart w:id="0" w:name="_GoBack"/>
      <w:bookmarkEnd w:id="0"/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Pr="00636611" w:rsidRDefault="00B75F47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B75F47">
        <w:rPr>
          <w:rFonts w:eastAsiaTheme="minorHAnsi" w:cs="Calibri"/>
          <w:color w:val="000000"/>
          <w:sz w:val="24"/>
          <w:szCs w:val="24"/>
          <w:lang w:val="es-CL"/>
        </w:rPr>
        <w:t xml:space="preserve">Dar cumplimiento a normativa legal Protocolo de Vigilancia Epidemiológica de trabajadores expuestos a citostáticos (R Ex </w:t>
      </w:r>
      <w:proofErr w:type="spellStart"/>
      <w:r w:rsidRPr="00B75F47">
        <w:rPr>
          <w:rFonts w:eastAsiaTheme="minorHAnsi" w:cs="Calibri"/>
          <w:color w:val="000000"/>
          <w:sz w:val="24"/>
          <w:szCs w:val="24"/>
          <w:lang w:val="es-CL"/>
        </w:rPr>
        <w:t>N°</w:t>
      </w:r>
      <w:proofErr w:type="spellEnd"/>
      <w:r w:rsidRPr="00B75F47">
        <w:rPr>
          <w:rFonts w:eastAsiaTheme="minorHAnsi" w:cs="Calibri"/>
          <w:color w:val="000000"/>
          <w:sz w:val="24"/>
          <w:szCs w:val="24"/>
          <w:lang w:val="es-CL"/>
        </w:rPr>
        <w:t xml:space="preserve"> 1093/ 2016).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ESPECÍFICO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B75F47" w:rsidRPr="00B75F47" w:rsidRDefault="00B75F47" w:rsidP="00B75F47">
      <w:pPr>
        <w:rPr>
          <w:rFonts w:eastAsiaTheme="minorHAnsi" w:cs="Calibri"/>
          <w:color w:val="000000"/>
          <w:sz w:val="24"/>
          <w:szCs w:val="24"/>
          <w:lang w:val="es-CL"/>
        </w:rPr>
      </w:pPr>
      <w:r w:rsidRPr="00B75F47">
        <w:rPr>
          <w:rFonts w:eastAsiaTheme="minorHAnsi" w:cs="Calibri"/>
          <w:color w:val="000000"/>
          <w:sz w:val="24"/>
          <w:szCs w:val="24"/>
          <w:lang w:val="es-CL"/>
        </w:rPr>
        <w:t>Proporcionar al personal de salud relacionado con los fármacos citostáticos, los conocimientos necesarios y las herramientas para que puedan desarrollar en sus funciones para minimizar los riesgos laborales, aplicando medidas preventivas asociadas a las técnicas de preparación, transporte, administración y su eliminación, de forma de proteger la salud de los trabajadores.</w:t>
      </w: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B75F47" w:rsidRDefault="00B75F47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620BD" w:rsidRDefault="002620BD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B75F47" w:rsidRDefault="00B75F47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Pr="004764FF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t xml:space="preserve">CONTENIDOS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tbl>
      <w:tblPr>
        <w:tblW w:w="0" w:type="auto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2569"/>
        <w:gridCol w:w="5140"/>
      </w:tblGrid>
      <w:tr w:rsidR="00B75F47" w:rsidRPr="005F4BFE" w:rsidTr="00B75F47">
        <w:trPr>
          <w:trHeight w:val="295"/>
        </w:trPr>
        <w:tc>
          <w:tcPr>
            <w:tcW w:w="1334" w:type="dxa"/>
            <w:shd w:val="clear" w:color="auto" w:fill="BDD6EE"/>
          </w:tcPr>
          <w:p w:rsidR="00B75F47" w:rsidRPr="004E3F00" w:rsidRDefault="00B75F47" w:rsidP="00D725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F00">
              <w:rPr>
                <w:rFonts w:ascii="Arial" w:hAnsi="Arial" w:cs="Arial"/>
                <w:b/>
                <w:bCs/>
                <w:sz w:val="20"/>
                <w:szCs w:val="20"/>
              </w:rPr>
              <w:t>Metodología</w:t>
            </w:r>
          </w:p>
        </w:tc>
        <w:tc>
          <w:tcPr>
            <w:tcW w:w="2569" w:type="dxa"/>
            <w:shd w:val="clear" w:color="auto" w:fill="BDD6EE"/>
          </w:tcPr>
          <w:p w:rsidR="00B75F47" w:rsidRPr="004E3F00" w:rsidRDefault="00B75F47" w:rsidP="00D725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F00">
              <w:rPr>
                <w:rFonts w:ascii="Arial" w:hAnsi="Arial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140" w:type="dxa"/>
            <w:shd w:val="clear" w:color="auto" w:fill="BDD6EE"/>
          </w:tcPr>
          <w:p w:rsidR="00B75F47" w:rsidRPr="004E3F00" w:rsidRDefault="00B75F47" w:rsidP="00D725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F00">
              <w:rPr>
                <w:rFonts w:ascii="Arial" w:hAnsi="Arial" w:cs="Arial"/>
                <w:b/>
                <w:bCs/>
                <w:sz w:val="20"/>
                <w:szCs w:val="20"/>
              </w:rPr>
              <w:t>Temas</w:t>
            </w:r>
          </w:p>
        </w:tc>
      </w:tr>
      <w:tr w:rsidR="00B75F47" w:rsidRPr="005F4BFE" w:rsidTr="00B75F47">
        <w:trPr>
          <w:trHeight w:val="735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Teórico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Conocer los efectos de los citostáticos en el hombre.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Definiciones.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Mecanismos de acción.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Efectos locales.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Efectos sistémicos.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Nivel de peligrosidad.</w:t>
            </w:r>
          </w:p>
        </w:tc>
      </w:tr>
      <w:tr w:rsidR="00B75F47" w:rsidRPr="005F4BFE" w:rsidTr="00B75F47">
        <w:trPr>
          <w:trHeight w:val="792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Teórico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Conocer la legislación chilena en relación al manejo de citostáticos y los residuos contaminados.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Ley </w:t>
            </w:r>
            <w:proofErr w:type="spellStart"/>
            <w:r w:rsidRPr="00B75F47">
              <w:rPr>
                <w:rFonts w:ascii="Arial" w:hAnsi="Arial" w:cs="Arial"/>
                <w:sz w:val="16"/>
                <w:szCs w:val="20"/>
              </w:rPr>
              <w:t>N°</w:t>
            </w:r>
            <w:proofErr w:type="spellEnd"/>
            <w:r w:rsidRPr="00B75F47">
              <w:rPr>
                <w:rFonts w:ascii="Arial" w:hAnsi="Arial" w:cs="Arial"/>
                <w:sz w:val="16"/>
                <w:szCs w:val="20"/>
              </w:rPr>
              <w:t xml:space="preserve"> 16.744 y DS </w:t>
            </w:r>
            <w:proofErr w:type="spellStart"/>
            <w:r w:rsidRPr="00B75F47">
              <w:rPr>
                <w:rFonts w:ascii="Arial" w:hAnsi="Arial" w:cs="Arial"/>
                <w:sz w:val="16"/>
                <w:szCs w:val="20"/>
              </w:rPr>
              <w:t>N°</w:t>
            </w:r>
            <w:proofErr w:type="spellEnd"/>
            <w:r w:rsidRPr="00B75F47">
              <w:rPr>
                <w:rFonts w:ascii="Arial" w:hAnsi="Arial" w:cs="Arial"/>
                <w:sz w:val="16"/>
                <w:szCs w:val="20"/>
              </w:rPr>
              <w:t xml:space="preserve"> 40.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right="-7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NGT N°25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DS </w:t>
            </w:r>
            <w:proofErr w:type="spellStart"/>
            <w:r w:rsidRPr="00B75F47">
              <w:rPr>
                <w:rFonts w:ascii="Arial" w:hAnsi="Arial" w:cs="Arial"/>
                <w:sz w:val="16"/>
                <w:szCs w:val="20"/>
              </w:rPr>
              <w:t>N°</w:t>
            </w:r>
            <w:proofErr w:type="spellEnd"/>
            <w:r w:rsidRPr="00B75F47">
              <w:rPr>
                <w:rFonts w:ascii="Arial" w:hAnsi="Arial" w:cs="Arial"/>
                <w:sz w:val="16"/>
                <w:szCs w:val="20"/>
              </w:rPr>
              <w:t xml:space="preserve"> 79</w:t>
            </w:r>
          </w:p>
          <w:p w:rsidR="00B75F47" w:rsidRPr="00B75F47" w:rsidRDefault="00B75F47" w:rsidP="00B75F47">
            <w:pPr>
              <w:numPr>
                <w:ilvl w:val="0"/>
                <w:numId w:val="29"/>
              </w:numPr>
              <w:tabs>
                <w:tab w:val="num" w:pos="158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DS N°148 y DS </w:t>
            </w:r>
            <w:proofErr w:type="spellStart"/>
            <w:r w:rsidRPr="00B75F47">
              <w:rPr>
                <w:rFonts w:ascii="Arial" w:hAnsi="Arial" w:cs="Arial"/>
                <w:sz w:val="16"/>
                <w:szCs w:val="20"/>
              </w:rPr>
              <w:t>N°</w:t>
            </w:r>
            <w:proofErr w:type="spellEnd"/>
            <w:r w:rsidRPr="00B75F47">
              <w:rPr>
                <w:rFonts w:ascii="Arial" w:hAnsi="Arial" w:cs="Arial"/>
                <w:sz w:val="16"/>
                <w:szCs w:val="20"/>
              </w:rPr>
              <w:t xml:space="preserve"> 06 REAS.</w:t>
            </w:r>
          </w:p>
        </w:tc>
      </w:tr>
      <w:tr w:rsidR="00B75F47" w:rsidRPr="005F4BFE" w:rsidTr="00B75F47">
        <w:trPr>
          <w:trHeight w:val="878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Teórico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Conocer los aspectos de manejo seguro de citostáticos.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1"/>
              </w:numPr>
              <w:tabs>
                <w:tab w:val="num" w:pos="158"/>
              </w:tabs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Organización del servicio.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  <w:tab w:val="num" w:pos="158"/>
              </w:tabs>
              <w:spacing w:after="0" w:line="240" w:lineRule="auto"/>
              <w:ind w:left="11" w:hanging="11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Funciones del personal.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  <w:tab w:val="num" w:pos="158"/>
              </w:tabs>
              <w:spacing w:after="0" w:line="240" w:lineRule="auto"/>
              <w:ind w:left="-22" w:firstLine="22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Manual de procedimientos.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</w:tabs>
              <w:spacing w:after="0" w:line="240" w:lineRule="auto"/>
              <w:ind w:left="158" w:hanging="158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Elementos de Protección Personal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</w:tabs>
              <w:spacing w:after="0" w:line="240" w:lineRule="auto"/>
              <w:ind w:left="158" w:hanging="158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Cabinas de Bioseguridad (CBS).</w:t>
            </w:r>
          </w:p>
          <w:p w:rsidR="00B75F47" w:rsidRPr="00B75F47" w:rsidRDefault="00B75F47" w:rsidP="00B75F47">
            <w:pPr>
              <w:numPr>
                <w:ilvl w:val="0"/>
                <w:numId w:val="30"/>
              </w:numPr>
              <w:tabs>
                <w:tab w:val="clear" w:pos="720"/>
                <w:tab w:val="num" w:pos="11"/>
                <w:tab w:val="num" w:pos="169"/>
              </w:tabs>
              <w:spacing w:after="0" w:line="240" w:lineRule="auto"/>
              <w:ind w:left="11" w:hanging="11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Mantención de CBS.</w:t>
            </w:r>
          </w:p>
        </w:tc>
      </w:tr>
      <w:tr w:rsidR="00B75F47" w:rsidRPr="005F4BFE" w:rsidTr="00B75F47">
        <w:trPr>
          <w:trHeight w:val="735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Práctico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Manejar en forma segura de los citostáticos.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Manejo </w:t>
            </w:r>
            <w:proofErr w:type="gramStart"/>
            <w:r w:rsidRPr="00B75F47">
              <w:rPr>
                <w:rFonts w:ascii="Arial" w:hAnsi="Arial" w:cs="Arial"/>
                <w:sz w:val="16"/>
                <w:szCs w:val="20"/>
              </w:rPr>
              <w:t>y  mantención</w:t>
            </w:r>
            <w:proofErr w:type="gramEnd"/>
            <w:r w:rsidRPr="00B75F47">
              <w:rPr>
                <w:rFonts w:ascii="Arial" w:hAnsi="Arial" w:cs="Arial"/>
                <w:sz w:val="16"/>
                <w:szCs w:val="20"/>
              </w:rPr>
              <w:t xml:space="preserve"> de EPP.</w:t>
            </w:r>
          </w:p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 de preparación.</w:t>
            </w:r>
          </w:p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 de administración.</w:t>
            </w:r>
          </w:p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 de transporte.</w:t>
            </w:r>
          </w:p>
          <w:p w:rsidR="00B75F47" w:rsidRPr="00B75F47" w:rsidRDefault="00B75F47" w:rsidP="00B75F47">
            <w:pPr>
              <w:numPr>
                <w:ilvl w:val="0"/>
                <w:numId w:val="32"/>
              </w:numPr>
              <w:tabs>
                <w:tab w:val="num" w:pos="151"/>
              </w:tabs>
              <w:spacing w:after="0" w:line="240" w:lineRule="auto"/>
              <w:ind w:left="0" w:hanging="2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 de eliminación.</w:t>
            </w:r>
          </w:p>
        </w:tc>
      </w:tr>
      <w:tr w:rsidR="00B75F47" w:rsidRPr="005F4BFE" w:rsidTr="00B75F47">
        <w:trPr>
          <w:trHeight w:val="735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Práctico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Manejar de procedimientos para trabajar en los equipos de seguridad (CBS).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left" w:pos="111"/>
              </w:tabs>
              <w:spacing w:after="0" w:line="240" w:lineRule="auto"/>
              <w:ind w:left="111" w:hanging="111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Procedimientos de Trabajo para la manipulación de citostáticos en CSB.</w:t>
            </w:r>
          </w:p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left" w:pos="111"/>
              </w:tabs>
              <w:spacing w:after="0" w:line="240" w:lineRule="auto"/>
              <w:ind w:left="111" w:hanging="111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Limpieza CSB, EPP requeridos, limpieza de derrames sólidos y líquidos.</w:t>
            </w:r>
          </w:p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left" w:pos="111"/>
              </w:tabs>
              <w:spacing w:after="0" w:line="240" w:lineRule="auto"/>
              <w:ind w:left="111" w:hanging="111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Equipos de Emergencia.</w:t>
            </w:r>
          </w:p>
        </w:tc>
      </w:tr>
      <w:tr w:rsidR="00B75F47" w:rsidRPr="005F4BFE" w:rsidTr="00B75F47">
        <w:trPr>
          <w:trHeight w:val="802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Práctico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Manejar los aspectos más relevantes </w:t>
            </w:r>
            <w:proofErr w:type="gramStart"/>
            <w:r w:rsidRPr="00B75F47">
              <w:rPr>
                <w:rFonts w:ascii="Arial" w:hAnsi="Arial" w:cs="Arial"/>
                <w:sz w:val="16"/>
                <w:szCs w:val="20"/>
              </w:rPr>
              <w:t>de  los</w:t>
            </w:r>
            <w:proofErr w:type="gramEnd"/>
            <w:r w:rsidRPr="00B75F47">
              <w:rPr>
                <w:rFonts w:ascii="Arial" w:hAnsi="Arial" w:cs="Arial"/>
                <w:sz w:val="16"/>
                <w:szCs w:val="20"/>
              </w:rPr>
              <w:t xml:space="preserve"> accidentes en el puesto de trabajo.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num" w:pos="111"/>
              </w:tabs>
              <w:spacing w:after="0" w:line="240" w:lineRule="auto"/>
              <w:ind w:left="111" w:hanging="111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Contaminación del personal por citostáticos.</w:t>
            </w:r>
          </w:p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num" w:pos="111"/>
              </w:tabs>
              <w:spacing w:after="0" w:line="240" w:lineRule="auto"/>
              <w:ind w:left="111" w:hanging="111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 xml:space="preserve"> Manejo de derrames.</w:t>
            </w:r>
          </w:p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num" w:pos="111"/>
              </w:tabs>
              <w:spacing w:after="0" w:line="240" w:lineRule="auto"/>
              <w:ind w:left="111" w:hanging="111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Aislamiento de zona contaminada.</w:t>
            </w:r>
          </w:p>
        </w:tc>
      </w:tr>
      <w:tr w:rsidR="00B75F47" w:rsidRPr="005F4BFE" w:rsidTr="00B75F47">
        <w:trPr>
          <w:trHeight w:val="630"/>
        </w:trPr>
        <w:tc>
          <w:tcPr>
            <w:tcW w:w="1334" w:type="dxa"/>
          </w:tcPr>
          <w:p w:rsidR="00B75F47" w:rsidRPr="00B75F47" w:rsidRDefault="00B75F47" w:rsidP="00D7257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Práctico</w:t>
            </w:r>
          </w:p>
        </w:tc>
        <w:tc>
          <w:tcPr>
            <w:tcW w:w="2569" w:type="dxa"/>
          </w:tcPr>
          <w:p w:rsidR="00B75F47" w:rsidRPr="00B75F47" w:rsidRDefault="00B75F47" w:rsidP="00D7257A">
            <w:pPr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B75F47">
              <w:rPr>
                <w:rFonts w:ascii="Arial" w:hAnsi="Arial" w:cs="Arial"/>
                <w:sz w:val="16"/>
                <w:szCs w:val="20"/>
              </w:rPr>
              <w:t>Conocer  y</w:t>
            </w:r>
            <w:proofErr w:type="gramEnd"/>
            <w:r w:rsidRPr="00B75F47">
              <w:rPr>
                <w:rFonts w:ascii="Arial" w:hAnsi="Arial" w:cs="Arial"/>
                <w:sz w:val="16"/>
                <w:szCs w:val="20"/>
              </w:rPr>
              <w:t xml:space="preserve"> manejar las medidas de  primeros auxilios.</w:t>
            </w:r>
          </w:p>
        </w:tc>
        <w:tc>
          <w:tcPr>
            <w:tcW w:w="5140" w:type="dxa"/>
          </w:tcPr>
          <w:p w:rsidR="00B75F47" w:rsidRPr="00B75F47" w:rsidRDefault="00B75F47" w:rsidP="00B75F47">
            <w:pPr>
              <w:numPr>
                <w:ilvl w:val="0"/>
                <w:numId w:val="33"/>
              </w:numPr>
              <w:tabs>
                <w:tab w:val="num" w:pos="111"/>
              </w:tabs>
              <w:spacing w:after="0" w:line="240" w:lineRule="auto"/>
              <w:ind w:left="0" w:hanging="69"/>
              <w:rPr>
                <w:rFonts w:ascii="Arial" w:hAnsi="Arial" w:cs="Arial"/>
                <w:sz w:val="16"/>
                <w:szCs w:val="20"/>
              </w:rPr>
            </w:pPr>
            <w:r w:rsidRPr="00B75F47">
              <w:rPr>
                <w:rFonts w:ascii="Arial" w:hAnsi="Arial" w:cs="Arial"/>
                <w:sz w:val="16"/>
                <w:szCs w:val="20"/>
              </w:rPr>
              <w:t>Medidas de primeros auxilios y derivación.</w:t>
            </w:r>
          </w:p>
        </w:tc>
      </w:tr>
    </w:tbl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  :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E0" w:rsidRDefault="004E24E0">
      <w:pPr>
        <w:spacing w:after="0" w:line="240" w:lineRule="auto"/>
      </w:pPr>
      <w:r>
        <w:separator/>
      </w:r>
    </w:p>
  </w:endnote>
  <w:endnote w:type="continuationSeparator" w:id="0">
    <w:p w:rsidR="004E24E0" w:rsidRDefault="004E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E0" w:rsidRDefault="004E24E0">
      <w:pPr>
        <w:spacing w:after="0" w:line="240" w:lineRule="auto"/>
      </w:pPr>
      <w:r>
        <w:separator/>
      </w:r>
    </w:p>
  </w:footnote>
  <w:footnote w:type="continuationSeparator" w:id="0">
    <w:p w:rsidR="004E24E0" w:rsidRDefault="004E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7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32"/>
  </w:num>
  <w:num w:numId="12">
    <w:abstractNumId w:val="1"/>
  </w:num>
  <w:num w:numId="13">
    <w:abstractNumId w:val="7"/>
  </w:num>
  <w:num w:numId="14">
    <w:abstractNumId w:val="18"/>
  </w:num>
  <w:num w:numId="15">
    <w:abstractNumId w:val="28"/>
  </w:num>
  <w:num w:numId="16">
    <w:abstractNumId w:val="8"/>
  </w:num>
  <w:num w:numId="17">
    <w:abstractNumId w:val="19"/>
  </w:num>
  <w:num w:numId="18">
    <w:abstractNumId w:val="6"/>
  </w:num>
  <w:num w:numId="19">
    <w:abstractNumId w:val="9"/>
  </w:num>
  <w:num w:numId="20">
    <w:abstractNumId w:val="20"/>
  </w:num>
  <w:num w:numId="21">
    <w:abstractNumId w:val="5"/>
  </w:num>
  <w:num w:numId="22">
    <w:abstractNumId w:val="29"/>
  </w:num>
  <w:num w:numId="23">
    <w:abstractNumId w:val="16"/>
  </w:num>
  <w:num w:numId="24">
    <w:abstractNumId w:val="0"/>
  </w:num>
  <w:num w:numId="25">
    <w:abstractNumId w:val="31"/>
  </w:num>
  <w:num w:numId="26">
    <w:abstractNumId w:val="17"/>
  </w:num>
  <w:num w:numId="27">
    <w:abstractNumId w:val="22"/>
  </w:num>
  <w:num w:numId="28">
    <w:abstractNumId w:val="3"/>
  </w:num>
  <w:num w:numId="29">
    <w:abstractNumId w:val="10"/>
  </w:num>
  <w:num w:numId="30">
    <w:abstractNumId w:val="30"/>
  </w:num>
  <w:num w:numId="31">
    <w:abstractNumId w:val="26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0529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4E24E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9A34DA"/>
    <w:rsid w:val="009E58F1"/>
    <w:rsid w:val="00A51EF2"/>
    <w:rsid w:val="00A5231F"/>
    <w:rsid w:val="00AA7D41"/>
    <w:rsid w:val="00AC4033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4BCD6E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A1A5-8E2E-4C13-ADDB-2C61F2F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</cp:revision>
  <dcterms:created xsi:type="dcterms:W3CDTF">2018-05-11T18:50:00Z</dcterms:created>
  <dcterms:modified xsi:type="dcterms:W3CDTF">2018-05-11T18:51:00Z</dcterms:modified>
</cp:coreProperties>
</file>