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F72AB8" w:rsidRDefault="005C4069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PROGRAMA TALLER</w:t>
      </w:r>
      <w:r w:rsidR="000774B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 </w:t>
      </w: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F72AB8" w:rsidRDefault="00C477A7" w:rsidP="00F72AB8">
      <w:pPr>
        <w:widowControl w:val="0"/>
        <w:spacing w:after="0" w:line="240" w:lineRule="auto"/>
        <w:ind w:left="-142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“</w:t>
      </w:r>
      <w:r w:rsidR="005C406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Vivir en Pareja</w:t>
      </w:r>
      <w:r w:rsidR="00301BC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”</w:t>
      </w:r>
    </w:p>
    <w:p w:rsidR="008D4B8E" w:rsidRPr="00F72AB8" w:rsidRDefault="008D4B8E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 w:line="240" w:lineRule="auto"/>
        <w:ind w:left="4144" w:firstLine="52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AA7D41" w:rsidRPr="00F72AB8" w:rsidRDefault="00C477A7" w:rsidP="00F72AB8">
      <w:pPr>
        <w:ind w:left="3261" w:right="141" w:hanging="3261"/>
        <w:jc w:val="both"/>
        <w:rPr>
          <w:rFonts w:asciiTheme="minorHAnsi" w:hAnsiTheme="minorHAnsi" w:cs="Arial"/>
          <w:sz w:val="24"/>
          <w:szCs w:val="24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PÚBLICO</w:t>
      </w:r>
      <w:r w:rsidR="000774B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OBJETIVO</w:t>
      </w:r>
      <w:r w:rsidR="00301BC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           </w:t>
      </w:r>
      <w:r w:rsidR="000774B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: </w:t>
      </w:r>
      <w:r w:rsidR="005C4069" w:rsidRPr="00F72AB8">
        <w:rPr>
          <w:rFonts w:asciiTheme="minorHAnsi" w:eastAsiaTheme="minorHAnsi" w:hAnsiTheme="minorHAnsi" w:cs="TimesNewRoman"/>
          <w:sz w:val="24"/>
          <w:szCs w:val="24"/>
          <w:lang w:val="es-CL"/>
        </w:rPr>
        <w:t>Este taller está orientado</w:t>
      </w:r>
      <w:r w:rsidR="00301BCB" w:rsidRPr="00F72AB8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a todos los funcionarios(as) del Servicio de Salud Metropolitano Sur Oriente (DSS).</w:t>
      </w: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MODALIDAD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</w:r>
      <w:r w:rsidR="003A1E6C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   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: </w:t>
      </w:r>
      <w:r w:rsidRPr="00F72AB8">
        <w:rPr>
          <w:rFonts w:asciiTheme="minorHAnsi" w:hAnsiTheme="minorHAnsi" w:cs="Arial"/>
          <w:sz w:val="24"/>
          <w:szCs w:val="24"/>
        </w:rPr>
        <w:t>Presencial</w:t>
      </w:r>
    </w:p>
    <w:p w:rsidR="00AA7D41" w:rsidRPr="00F72AB8" w:rsidRDefault="00AA7D41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B0DBB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FECHAS</w:t>
      </w:r>
      <w:r w:rsidR="007B0DB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DE </w:t>
      </w:r>
      <w:r w:rsidR="00B630EA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EJECUCIÓN </w:t>
      </w:r>
      <w:r w:rsidR="007B0DB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     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: </w:t>
      </w:r>
      <w:r w:rsidR="00012259" w:rsidRPr="00F72AB8">
        <w:rPr>
          <w:rFonts w:asciiTheme="minorHAnsi" w:hAnsiTheme="minorHAnsi"/>
          <w:bCs/>
          <w:sz w:val="24"/>
          <w:szCs w:val="24"/>
          <w:lang w:val="es-ES_tradnl" w:bidi="he-IL"/>
        </w:rPr>
        <w:t>30 - 31</w:t>
      </w:r>
      <w:r w:rsidR="005C4069" w:rsidRPr="00F72AB8">
        <w:rPr>
          <w:rFonts w:asciiTheme="minorHAnsi" w:hAnsiTheme="minorHAnsi"/>
          <w:bCs/>
          <w:sz w:val="24"/>
          <w:szCs w:val="24"/>
          <w:lang w:val="es-ES_tradnl" w:bidi="he-IL"/>
        </w:rPr>
        <w:t xml:space="preserve"> de Agosto de 2018 de 8.30 a 17.00 </w:t>
      </w:r>
      <w:proofErr w:type="spellStart"/>
      <w:r w:rsidR="005C4069" w:rsidRPr="00F72AB8">
        <w:rPr>
          <w:rFonts w:asciiTheme="minorHAnsi" w:hAnsiTheme="minorHAnsi"/>
          <w:bCs/>
          <w:sz w:val="24"/>
          <w:szCs w:val="24"/>
          <w:lang w:val="es-ES_tradnl" w:bidi="he-IL"/>
        </w:rPr>
        <w:t>hrs</w:t>
      </w:r>
      <w:proofErr w:type="spellEnd"/>
      <w:r w:rsidR="005C4069" w:rsidRPr="00F72AB8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AA7D41" w:rsidRPr="00F72AB8" w:rsidRDefault="00AA7D41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C477A7" w:rsidRPr="00F72AB8" w:rsidRDefault="000774B9" w:rsidP="00F72AB8">
      <w:pPr>
        <w:ind w:left="3261" w:right="141" w:hanging="3261"/>
        <w:jc w:val="both"/>
        <w:rPr>
          <w:rFonts w:asciiTheme="minorHAnsi" w:hAnsiTheme="minorHAnsi" w:cs="Arial"/>
          <w:sz w:val="24"/>
          <w:szCs w:val="24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LUGAR</w:t>
      </w:r>
      <w:r w:rsidR="005C406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                             </w:t>
      </w:r>
      <w:r w:rsidR="003A1E6C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</w:t>
      </w:r>
      <w:r w:rsidRPr="00F72AB8">
        <w:rPr>
          <w:rFonts w:asciiTheme="minorHAnsi" w:hAnsiTheme="minorHAnsi"/>
          <w:bCs/>
          <w:sz w:val="24"/>
          <w:szCs w:val="24"/>
          <w:lang w:val="es-ES_tradnl" w:bidi="he-IL"/>
        </w:rPr>
        <w:t xml:space="preserve">: </w:t>
      </w:r>
      <w:r w:rsidR="00C477A7" w:rsidRPr="00F72AB8">
        <w:rPr>
          <w:rFonts w:asciiTheme="minorHAnsi" w:hAnsiTheme="minorHAnsi"/>
          <w:bCs/>
          <w:sz w:val="24"/>
          <w:szCs w:val="24"/>
          <w:lang w:val="es-ES_tradnl" w:bidi="he-IL"/>
        </w:rPr>
        <w:t>Dependenc</w:t>
      </w:r>
      <w:r w:rsidR="005C4069" w:rsidRPr="00F72AB8">
        <w:rPr>
          <w:rFonts w:asciiTheme="minorHAnsi" w:hAnsiTheme="minorHAnsi"/>
          <w:bCs/>
          <w:sz w:val="24"/>
          <w:szCs w:val="24"/>
          <w:lang w:val="es-ES_tradnl" w:bidi="he-IL"/>
        </w:rPr>
        <w:t>ias del Departamento de Capacitación</w:t>
      </w:r>
      <w:r w:rsidR="00C477A7" w:rsidRPr="00F72AB8">
        <w:rPr>
          <w:rFonts w:asciiTheme="minorHAnsi" w:hAnsiTheme="minorHAnsi"/>
          <w:bCs/>
          <w:sz w:val="24"/>
          <w:szCs w:val="24"/>
          <w:lang w:val="es-ES_tradnl" w:bidi="he-IL"/>
        </w:rPr>
        <w:t xml:space="preserve"> de la  Dirección de Servicio de Salud Metropolitano Sur Orientes</w:t>
      </w:r>
      <w:r w:rsidR="0077633F" w:rsidRPr="00F72AB8">
        <w:rPr>
          <w:rFonts w:asciiTheme="minorHAnsi" w:hAnsiTheme="minorHAnsi" w:cs="Arial"/>
          <w:sz w:val="24"/>
          <w:szCs w:val="24"/>
        </w:rPr>
        <w:t>.</w:t>
      </w: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bidi="he-IL"/>
        </w:rPr>
      </w:pPr>
    </w:p>
    <w:p w:rsidR="00AA7D41" w:rsidRPr="00F72AB8" w:rsidRDefault="00AA7D41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 GENERAL DE LA ACTIVIDAD</w:t>
      </w: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477A7" w:rsidRPr="00F72AB8" w:rsidRDefault="005C4069" w:rsidP="00F72AB8">
      <w:pPr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sz w:val="24"/>
          <w:szCs w:val="24"/>
        </w:rPr>
        <w:t xml:space="preserve"> Desarrollar estrategias relacionales que promuevan el vínculo afectivo y buen trato en la vida en pareja. </w:t>
      </w: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OBJETIVOS ESPECIFICOS</w:t>
      </w:r>
    </w:p>
    <w:p w:rsidR="005C4069" w:rsidRPr="00F72AB8" w:rsidRDefault="005C4069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</w:p>
    <w:p w:rsidR="005C4069" w:rsidRPr="00F72AB8" w:rsidRDefault="005C4069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conceptos relativos a la vida en pareja y a la evolución de la misma a lo largo del tiempo.</w:t>
      </w:r>
    </w:p>
    <w:p w:rsidR="005C4069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Analizar los hitos y desafíos de la vida en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los mitos o creencias disfuncionales acerca de la vida en pareja.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Considerar la propia historia (guiones familiares) en el estilo afectivo al momento de establecer una relación de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estrategias de diálogo afectivo dentro de la pareja para resolver conflictos.</w:t>
      </w:r>
    </w:p>
    <w:p w:rsidR="00C477A7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Distinguir patrones relacionales disfuncionales para el autocuidado de las parejas.</w:t>
      </w:r>
    </w:p>
    <w:p w:rsidR="00D405DC" w:rsidRPr="00F72AB8" w:rsidRDefault="00D405DC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lastRenderedPageBreak/>
        <w:t>CONTENIDOS</w:t>
      </w:r>
    </w:p>
    <w:p w:rsidR="006A72FA" w:rsidRPr="00F72AB8" w:rsidRDefault="006A72F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E729E2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Historia del amor y su evolución en el tiempo.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 amor: Un proceso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Elección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Mitos y realidades en torno a las relaciones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Comunicación en la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“Cuando el amor hace daño”</w:t>
      </w:r>
    </w:p>
    <w:p w:rsidR="00D074E3" w:rsidRPr="00F72AB8" w:rsidRDefault="00D074E3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1225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METODOLOGIA</w:t>
      </w:r>
    </w:p>
    <w:p w:rsidR="00301BCB" w:rsidRPr="00F72AB8" w:rsidRDefault="00012259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F72AB8">
        <w:rPr>
          <w:rFonts w:asciiTheme="minorHAnsi" w:hAnsiTheme="minorHAnsi" w:cs="Tahoma"/>
          <w:color w:val="000000"/>
          <w:sz w:val="24"/>
          <w:szCs w:val="24"/>
        </w:rPr>
        <w:t>La metodología del taller será expositiva y práctica, de manera que los participantes no solo reciban la información teórica sino que se fomentará el trabajo práctico de manera que puedan ejecutar lo aprendido.</w:t>
      </w:r>
    </w:p>
    <w:p w:rsidR="00301BCB" w:rsidRPr="00F72AB8" w:rsidRDefault="00301BCB" w:rsidP="00F72AB8">
      <w:pPr>
        <w:widowControl w:val="0"/>
        <w:spacing w:after="0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301BCB" w:rsidRPr="00F72AB8" w:rsidRDefault="00C5044B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 w:cs="Tahoma"/>
          <w:color w:val="000000"/>
          <w:sz w:val="24"/>
          <w:szCs w:val="24"/>
        </w:rPr>
        <w:t xml:space="preserve">  </w:t>
      </w:r>
      <w:r w:rsidR="000774B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SISTEMA DE EVALUACION</w:t>
      </w:r>
    </w:p>
    <w:p w:rsidR="00301BCB" w:rsidRPr="00F72AB8" w:rsidRDefault="00301BCB" w:rsidP="00F72AB8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F72AB8">
        <w:rPr>
          <w:rFonts w:asciiTheme="minorHAnsi" w:hAnsiTheme="minorHAnsi" w:cs="Tahoma"/>
          <w:b/>
          <w:sz w:val="24"/>
          <w:szCs w:val="24"/>
          <w:u w:val="single"/>
        </w:rPr>
        <w:t>Evaluación Final:</w:t>
      </w:r>
      <w:r w:rsidRPr="00F72AB8">
        <w:rPr>
          <w:rFonts w:asciiTheme="minorHAnsi" w:hAnsiTheme="minorHAnsi" w:cs="Tahoma"/>
          <w:sz w:val="24"/>
          <w:szCs w:val="24"/>
        </w:rPr>
        <w:t xml:space="preserve"> al finalizar la actividad, con el objetivo de determinar la brecha de conocimientos adquiridos de los participantes, el cual debe cumplir el requisito de aprobación de una nota igual o superior de 4.0 en una escala de 1-7 y de un mínimo del 80% de asistencia.  </w:t>
      </w:r>
    </w:p>
    <w:p w:rsidR="0044533B" w:rsidRPr="00F72AB8" w:rsidRDefault="0044533B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72AB8" w:rsidRDefault="00803B45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PERFIL DEL PARTICIPANTE </w:t>
      </w:r>
    </w:p>
    <w:p w:rsidR="00301BCB" w:rsidRPr="00F72AB8" w:rsidRDefault="00301BCB" w:rsidP="00F72AB8">
      <w:pPr>
        <w:widowControl w:val="0"/>
        <w:spacing w:after="0"/>
        <w:ind w:firstLine="708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 w:cs="Arial"/>
          <w:sz w:val="24"/>
          <w:szCs w:val="24"/>
        </w:rPr>
        <w:t>Esta capacitación está orientada a todos los funcionarios/as de la Dirección del Servicio de Salud Metropolitano Sur Oriente (DSS).</w:t>
      </w:r>
    </w:p>
    <w:p w:rsidR="00061C81" w:rsidRPr="00F72AB8" w:rsidRDefault="004A4F6B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CERTIFICADO</w:t>
      </w:r>
    </w:p>
    <w:p w:rsidR="008E3DB1" w:rsidRPr="00F72AB8" w:rsidRDefault="008E3DB1" w:rsidP="00F72AB8">
      <w:pPr>
        <w:widowControl w:val="0"/>
        <w:spacing w:after="0"/>
        <w:jc w:val="both"/>
        <w:rPr>
          <w:rFonts w:asciiTheme="minorHAnsi" w:hAnsiTheme="minorHAnsi" w:cs="Tahoma"/>
          <w:b/>
          <w:bCs/>
          <w:color w:val="000000"/>
          <w:sz w:val="24"/>
          <w:szCs w:val="24"/>
          <w:lang w:val="es-ES_tradnl"/>
        </w:rPr>
      </w:pPr>
    </w:p>
    <w:p w:rsidR="00301BCB" w:rsidRPr="00F72AB8" w:rsidRDefault="008E3DB1" w:rsidP="00F72AB8">
      <w:pPr>
        <w:widowControl w:val="0"/>
        <w:spacing w:after="0"/>
        <w:ind w:firstLine="708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 w:bidi="he-IL"/>
        </w:rPr>
      </w:pPr>
      <w:r w:rsidRPr="00F72AB8">
        <w:rPr>
          <w:rFonts w:asciiTheme="minorHAnsi" w:hAnsiTheme="minorHAnsi" w:cs="Tahoma"/>
          <w:bCs/>
          <w:color w:val="000000"/>
          <w:sz w:val="24"/>
          <w:szCs w:val="24"/>
          <w:lang w:val="es-ES_tradnl"/>
        </w:rPr>
        <w:t>L</w:t>
      </w:r>
      <w:r w:rsidR="00301BCB" w:rsidRPr="00F72AB8">
        <w:rPr>
          <w:rFonts w:asciiTheme="minorHAnsi" w:hAnsiTheme="minorHAnsi" w:cs="Tahoma"/>
          <w:sz w:val="24"/>
          <w:szCs w:val="24"/>
        </w:rPr>
        <w:t xml:space="preserve">os participantes que cumplan los requisitos de aprobación (nota igual o superior de 4.0 y un 80% de asistencia) recibirán su certificado de aprobación del curso. </w:t>
      </w:r>
    </w:p>
    <w:p w:rsidR="00CA173B" w:rsidRPr="00F72AB8" w:rsidRDefault="00CA173B" w:rsidP="00F72AB8">
      <w:pPr>
        <w:shd w:val="clear" w:color="auto" w:fill="FFFFFF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8E3DB1" w:rsidRPr="00F72AB8" w:rsidRDefault="004A4F6B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 </w:t>
      </w:r>
      <w:r w:rsidR="00D05C9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PERFIL DEL DOCENTE </w:t>
      </w:r>
      <w:r w:rsidR="00206488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INTERNO.</w:t>
      </w:r>
      <w:r w:rsid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</w:r>
    </w:p>
    <w:p w:rsidR="008E3DB1" w:rsidRPr="00F72AB8" w:rsidRDefault="00301BCB" w:rsidP="00F72AB8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  <w:bookmarkStart w:id="0" w:name="_GoBack"/>
      <w:bookmarkEnd w:id="0"/>
      <w:r w:rsidRPr="00F72AB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Los Relatores de este curso son: </w:t>
      </w:r>
      <w:r w:rsidR="00206488" w:rsidRPr="00F72AB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Funcionarios de nuestra Dirección de Servicio que cuentan con la </w:t>
      </w:r>
      <w:proofErr w:type="spellStart"/>
      <w:r w:rsidR="00206488" w:rsidRPr="00F72AB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expertiz</w:t>
      </w:r>
      <w:proofErr w:type="spellEnd"/>
      <w:r w:rsidR="00206488" w:rsidRPr="00F72AB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</w:t>
      </w:r>
      <w:r w:rsidR="00DD69D9" w:rsidRPr="00F72AB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en la temática  y cumplen funciones estratégicas en el trato Laboral de la Dirección de Servicio.</w:t>
      </w:r>
    </w:p>
    <w:p w:rsidR="00DD69D9" w:rsidRPr="00F72AB8" w:rsidRDefault="00DD69D9" w:rsidP="00F72AB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</w:p>
    <w:p w:rsidR="004A56C7" w:rsidRPr="00F72AB8" w:rsidRDefault="004A56C7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F72AB8" w:rsidRDefault="009A34DA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PERSONA DE CONTACTO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  <w:t xml:space="preserve">    : </w:t>
      </w:r>
      <w:r w:rsidR="0001225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sgrandon@ssmso.cl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5C4069">
      <w:footerReference w:type="default" r:id="rId11"/>
      <w:pgSz w:w="12240" w:h="15840" w:code="1"/>
      <w:pgMar w:top="1417" w:right="175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3A" w:rsidRDefault="008E013A">
      <w:pPr>
        <w:spacing w:after="0" w:line="240" w:lineRule="auto"/>
      </w:pPr>
      <w:r>
        <w:separator/>
      </w:r>
    </w:p>
  </w:endnote>
  <w:endnote w:type="continuationSeparator" w:id="0">
    <w:p w:rsidR="008E013A" w:rsidRDefault="008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3A" w:rsidRDefault="008E013A">
      <w:pPr>
        <w:spacing w:after="0" w:line="240" w:lineRule="auto"/>
      </w:pPr>
      <w:r>
        <w:separator/>
      </w:r>
    </w:p>
  </w:footnote>
  <w:footnote w:type="continuationSeparator" w:id="0">
    <w:p w:rsidR="008E013A" w:rsidRDefault="008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4F7408"/>
    <w:multiLevelType w:val="hybridMultilevel"/>
    <w:tmpl w:val="58F4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7F2A"/>
    <w:multiLevelType w:val="hybridMultilevel"/>
    <w:tmpl w:val="8646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9"/>
    <w:rsid w:val="00006285"/>
    <w:rsid w:val="00012259"/>
    <w:rsid w:val="00061C81"/>
    <w:rsid w:val="000774B9"/>
    <w:rsid w:val="00126F70"/>
    <w:rsid w:val="00171C00"/>
    <w:rsid w:val="00206488"/>
    <w:rsid w:val="002E4E44"/>
    <w:rsid w:val="00301BCB"/>
    <w:rsid w:val="00313A16"/>
    <w:rsid w:val="003A1E6C"/>
    <w:rsid w:val="003F6116"/>
    <w:rsid w:val="003F6ECA"/>
    <w:rsid w:val="00424B32"/>
    <w:rsid w:val="0044533B"/>
    <w:rsid w:val="004A4F6B"/>
    <w:rsid w:val="004A56C7"/>
    <w:rsid w:val="004D3CF0"/>
    <w:rsid w:val="005C4069"/>
    <w:rsid w:val="005D64A3"/>
    <w:rsid w:val="005F6C75"/>
    <w:rsid w:val="00626908"/>
    <w:rsid w:val="006A72FA"/>
    <w:rsid w:val="00754B34"/>
    <w:rsid w:val="0077633F"/>
    <w:rsid w:val="007B0DBB"/>
    <w:rsid w:val="00803B45"/>
    <w:rsid w:val="00863A1E"/>
    <w:rsid w:val="008B638B"/>
    <w:rsid w:val="008D4B8E"/>
    <w:rsid w:val="008E013A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405DC"/>
    <w:rsid w:val="00DD69D9"/>
    <w:rsid w:val="00E729E2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FFB0-4450-4A95-954E-E8315CD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Imagenes DSS</cp:lastModifiedBy>
  <cp:revision>5</cp:revision>
  <dcterms:created xsi:type="dcterms:W3CDTF">2018-07-09T21:01:00Z</dcterms:created>
  <dcterms:modified xsi:type="dcterms:W3CDTF">2018-08-07T15:00:00Z</dcterms:modified>
</cp:coreProperties>
</file>