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FB0F" w14:textId="78398AFA" w:rsidR="00716433" w:rsidRDefault="00716433" w:rsidP="00716433">
      <w:pPr>
        <w:spacing w:after="0" w:line="240" w:lineRule="auto"/>
        <w:jc w:val="center"/>
        <w:rPr>
          <w:rFonts w:ascii="Calibri" w:eastAsia="MS Mincho" w:hAnsi="Calibri" w:cs="Calibri"/>
          <w:b/>
          <w:sz w:val="36"/>
          <w:szCs w:val="36"/>
          <w:lang w:eastAsia="es-ES"/>
        </w:rPr>
      </w:pPr>
      <w:bookmarkStart w:id="0" w:name="_GoBack"/>
      <w:bookmarkEnd w:id="0"/>
      <w:r w:rsidRPr="00716433">
        <w:rPr>
          <w:rFonts w:ascii="Calibri" w:eastAsia="MS Mincho" w:hAnsi="Calibri" w:cs="Calibri"/>
          <w:b/>
          <w:sz w:val="36"/>
          <w:szCs w:val="36"/>
          <w:lang w:eastAsia="es-ES"/>
        </w:rPr>
        <w:t xml:space="preserve">PLAN DE RETORNO SEGURO  </w:t>
      </w:r>
    </w:p>
    <w:p w14:paraId="775AF9B5" w14:textId="221AB297" w:rsidR="00716433" w:rsidRPr="00716433" w:rsidRDefault="00C455DE" w:rsidP="00716433">
      <w:pPr>
        <w:spacing w:after="0" w:line="240" w:lineRule="auto"/>
        <w:jc w:val="center"/>
        <w:rPr>
          <w:rFonts w:ascii="Calibri" w:eastAsia="MS Mincho" w:hAnsi="Calibri" w:cs="Calibri"/>
          <w:b/>
          <w:sz w:val="36"/>
          <w:szCs w:val="36"/>
          <w:lang w:eastAsia="es-ES"/>
        </w:rPr>
      </w:pPr>
      <w:r w:rsidRPr="00C455DE">
        <w:rPr>
          <w:rFonts w:ascii="Calibri" w:eastAsia="MS Mincho" w:hAnsi="Calibri" w:cs="Calibri"/>
          <w:b/>
          <w:sz w:val="36"/>
          <w:szCs w:val="36"/>
          <w:lang w:eastAsia="es-ES"/>
        </w:rPr>
        <w:t>ARÉAS ADMINISTRATIVAS</w:t>
      </w:r>
      <w:r>
        <w:rPr>
          <w:rFonts w:ascii="Calibri" w:eastAsia="MS Mincho" w:hAnsi="Calibri" w:cs="Calibri"/>
          <w:b/>
          <w:sz w:val="36"/>
          <w:szCs w:val="36"/>
          <w:lang w:eastAsia="es-ES"/>
        </w:rPr>
        <w:t xml:space="preserve"> </w:t>
      </w:r>
      <w:r w:rsidR="00716433" w:rsidRPr="00716433">
        <w:rPr>
          <w:rFonts w:ascii="Calibri" w:eastAsia="MS Mincho" w:hAnsi="Calibri" w:cs="Calibri"/>
          <w:b/>
          <w:sz w:val="36"/>
          <w:szCs w:val="36"/>
          <w:lang w:eastAsia="es-ES"/>
        </w:rPr>
        <w:t>SSMSO</w:t>
      </w:r>
    </w:p>
    <w:p w14:paraId="782A987A" w14:textId="77777777" w:rsidR="00716433" w:rsidRPr="00716433" w:rsidRDefault="00716433" w:rsidP="00716433">
      <w:pPr>
        <w:tabs>
          <w:tab w:val="center" w:pos="4419"/>
          <w:tab w:val="right" w:pos="8838"/>
        </w:tabs>
        <w:spacing w:after="0" w:line="240" w:lineRule="auto"/>
        <w:jc w:val="center"/>
        <w:rPr>
          <w:rFonts w:ascii="Calibri" w:eastAsia="MS Mincho" w:hAnsi="Calibri" w:cs="Calibri"/>
          <w:b/>
          <w:sz w:val="36"/>
          <w:szCs w:val="36"/>
          <w:lang w:eastAsia="es-ES"/>
        </w:rPr>
      </w:pPr>
      <w:r w:rsidRPr="00716433">
        <w:rPr>
          <w:rFonts w:ascii="Calibri" w:eastAsia="MS Mincho" w:hAnsi="Calibri" w:cs="Calibri"/>
          <w:b/>
          <w:sz w:val="36"/>
          <w:szCs w:val="36"/>
          <w:lang w:eastAsia="es-ES"/>
        </w:rPr>
        <w:t>EN PANDEMIA SAR-CoV-2 (COVID-19)</w:t>
      </w:r>
    </w:p>
    <w:p w14:paraId="152866C0" w14:textId="77777777" w:rsidR="00716433" w:rsidRPr="00716433" w:rsidRDefault="00716433" w:rsidP="00716433">
      <w:pPr>
        <w:tabs>
          <w:tab w:val="center" w:pos="4419"/>
          <w:tab w:val="right" w:pos="8838"/>
        </w:tabs>
        <w:spacing w:after="0" w:line="240" w:lineRule="auto"/>
        <w:jc w:val="center"/>
        <w:rPr>
          <w:rFonts w:ascii="Calibri" w:eastAsia="MS Mincho" w:hAnsi="Calibri" w:cs="Calibri"/>
          <w:b/>
          <w:sz w:val="28"/>
          <w:szCs w:val="28"/>
          <w:lang w:eastAsia="es-ES"/>
        </w:rPr>
      </w:pPr>
    </w:p>
    <w:p w14:paraId="49FA92EA" w14:textId="77777777" w:rsidR="00716433" w:rsidRPr="00716433" w:rsidRDefault="00716433" w:rsidP="00716433">
      <w:pPr>
        <w:spacing w:after="0" w:line="240" w:lineRule="auto"/>
        <w:jc w:val="center"/>
        <w:rPr>
          <w:rFonts w:ascii="Arial" w:eastAsia="MS Mincho" w:hAnsi="Arial" w:cs="Arial"/>
          <w:b/>
          <w:lang w:val="es-ES_tradnl" w:eastAsia="es-ES"/>
        </w:rPr>
      </w:pPr>
    </w:p>
    <w:tbl>
      <w:tblPr>
        <w:tblpPr w:leftFromText="141" w:rightFromText="141" w:vertAnchor="text" w:horzAnchor="margin" w:tblpY="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551"/>
        <w:gridCol w:w="2409"/>
        <w:gridCol w:w="2268"/>
      </w:tblGrid>
      <w:tr w:rsidR="00716433" w:rsidRPr="00716433" w14:paraId="1756831C" w14:textId="77777777" w:rsidTr="00816ACA">
        <w:trPr>
          <w:trHeight w:val="699"/>
        </w:trPr>
        <w:tc>
          <w:tcPr>
            <w:tcW w:w="1406" w:type="dxa"/>
            <w:shd w:val="clear" w:color="auto" w:fill="auto"/>
          </w:tcPr>
          <w:p w14:paraId="2CE2F992"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b/>
                <w:i/>
                <w:sz w:val="24"/>
                <w:szCs w:val="24"/>
                <w:lang w:val="es-ES_tradnl" w:eastAsia="es-ES"/>
              </w:rPr>
            </w:pPr>
          </w:p>
        </w:tc>
        <w:tc>
          <w:tcPr>
            <w:tcW w:w="3551" w:type="dxa"/>
            <w:shd w:val="clear" w:color="auto" w:fill="auto"/>
            <w:vAlign w:val="center"/>
          </w:tcPr>
          <w:p w14:paraId="1A8D125C" w14:textId="77777777" w:rsidR="00716433" w:rsidRPr="00716433" w:rsidRDefault="00716433" w:rsidP="00716433">
            <w:pPr>
              <w:widowControl w:val="0"/>
              <w:autoSpaceDE w:val="0"/>
              <w:autoSpaceDN w:val="0"/>
              <w:adjustRightInd w:val="0"/>
              <w:spacing w:after="0" w:line="240" w:lineRule="auto"/>
              <w:jc w:val="center"/>
              <w:rPr>
                <w:rFonts w:ascii="Calibri" w:eastAsia="MS Mincho" w:hAnsi="Calibri" w:cs="Times New Roman"/>
                <w:b/>
                <w:i/>
                <w:sz w:val="24"/>
                <w:szCs w:val="24"/>
                <w:lang w:val="es-ES_tradnl" w:eastAsia="es-ES"/>
              </w:rPr>
            </w:pPr>
            <w:r w:rsidRPr="00716433">
              <w:rPr>
                <w:rFonts w:ascii="Calibri" w:eastAsia="MS Mincho" w:hAnsi="Calibri" w:cs="Times New Roman"/>
                <w:b/>
                <w:i/>
                <w:sz w:val="24"/>
                <w:szCs w:val="24"/>
                <w:lang w:val="es-ES_tradnl" w:eastAsia="es-ES"/>
              </w:rPr>
              <w:t>Elaborado Por</w:t>
            </w:r>
          </w:p>
        </w:tc>
        <w:tc>
          <w:tcPr>
            <w:tcW w:w="2409" w:type="dxa"/>
            <w:shd w:val="clear" w:color="auto" w:fill="auto"/>
            <w:vAlign w:val="center"/>
          </w:tcPr>
          <w:p w14:paraId="31060F5E" w14:textId="77777777" w:rsidR="00716433" w:rsidRPr="00716433" w:rsidRDefault="00716433" w:rsidP="00716433">
            <w:pPr>
              <w:widowControl w:val="0"/>
              <w:autoSpaceDE w:val="0"/>
              <w:autoSpaceDN w:val="0"/>
              <w:adjustRightInd w:val="0"/>
              <w:spacing w:after="0" w:line="240" w:lineRule="auto"/>
              <w:jc w:val="center"/>
              <w:rPr>
                <w:rFonts w:ascii="Calibri" w:eastAsia="MS Mincho" w:hAnsi="Calibri" w:cs="Times New Roman"/>
                <w:b/>
                <w:i/>
                <w:sz w:val="24"/>
                <w:szCs w:val="24"/>
                <w:lang w:val="es-ES_tradnl" w:eastAsia="es-ES"/>
              </w:rPr>
            </w:pPr>
            <w:r w:rsidRPr="00716433">
              <w:rPr>
                <w:rFonts w:ascii="Calibri" w:eastAsia="MS Mincho" w:hAnsi="Calibri" w:cs="Times New Roman"/>
                <w:b/>
                <w:i/>
                <w:sz w:val="24"/>
                <w:szCs w:val="24"/>
                <w:lang w:val="es-ES_tradnl" w:eastAsia="es-ES"/>
              </w:rPr>
              <w:t>Revisado Por</w:t>
            </w:r>
          </w:p>
        </w:tc>
        <w:tc>
          <w:tcPr>
            <w:tcW w:w="2268" w:type="dxa"/>
            <w:shd w:val="clear" w:color="auto" w:fill="auto"/>
            <w:vAlign w:val="center"/>
          </w:tcPr>
          <w:p w14:paraId="5088489D" w14:textId="77777777" w:rsidR="00716433" w:rsidRPr="00716433" w:rsidRDefault="00716433" w:rsidP="00716433">
            <w:pPr>
              <w:widowControl w:val="0"/>
              <w:autoSpaceDE w:val="0"/>
              <w:autoSpaceDN w:val="0"/>
              <w:adjustRightInd w:val="0"/>
              <w:spacing w:after="0" w:line="240" w:lineRule="auto"/>
              <w:ind w:left="-60" w:firstLine="60"/>
              <w:jc w:val="center"/>
              <w:rPr>
                <w:rFonts w:ascii="Calibri" w:eastAsia="MS Mincho" w:hAnsi="Calibri" w:cs="Times New Roman"/>
                <w:b/>
                <w:i/>
                <w:sz w:val="24"/>
                <w:szCs w:val="24"/>
                <w:lang w:val="es-ES_tradnl" w:eastAsia="es-ES"/>
              </w:rPr>
            </w:pPr>
            <w:r w:rsidRPr="00716433">
              <w:rPr>
                <w:rFonts w:ascii="Calibri" w:eastAsia="MS Mincho" w:hAnsi="Calibri" w:cs="Times New Roman"/>
                <w:b/>
                <w:i/>
                <w:sz w:val="24"/>
                <w:szCs w:val="24"/>
                <w:lang w:val="es-ES_tradnl" w:eastAsia="es-ES"/>
              </w:rPr>
              <w:t>Aprobado por</w:t>
            </w:r>
          </w:p>
        </w:tc>
      </w:tr>
      <w:tr w:rsidR="00716433" w:rsidRPr="00716433" w14:paraId="024860F7" w14:textId="77777777" w:rsidTr="00816ACA">
        <w:trPr>
          <w:trHeight w:val="2400"/>
        </w:trPr>
        <w:tc>
          <w:tcPr>
            <w:tcW w:w="1406" w:type="dxa"/>
            <w:shd w:val="clear" w:color="auto" w:fill="auto"/>
          </w:tcPr>
          <w:p w14:paraId="6CF07501" w14:textId="77777777" w:rsidR="00716433" w:rsidRPr="00716433" w:rsidRDefault="00716433" w:rsidP="00716433">
            <w:pPr>
              <w:widowControl w:val="0"/>
              <w:autoSpaceDE w:val="0"/>
              <w:autoSpaceDN w:val="0"/>
              <w:adjustRightInd w:val="0"/>
              <w:spacing w:after="0" w:line="240" w:lineRule="auto"/>
              <w:jc w:val="both"/>
              <w:rPr>
                <w:rFonts w:ascii="Calibri" w:eastAsia="MS Mincho" w:hAnsi="Calibri" w:cs="Times New Roman"/>
                <w:b/>
                <w:i/>
                <w:sz w:val="24"/>
                <w:szCs w:val="24"/>
                <w:lang w:val="es-ES_tradnl" w:eastAsia="es-ES"/>
              </w:rPr>
            </w:pPr>
          </w:p>
          <w:p w14:paraId="5FC58B2B" w14:textId="77777777" w:rsidR="00716433" w:rsidRPr="00716433" w:rsidRDefault="00716433" w:rsidP="00716433">
            <w:pPr>
              <w:widowControl w:val="0"/>
              <w:autoSpaceDE w:val="0"/>
              <w:autoSpaceDN w:val="0"/>
              <w:adjustRightInd w:val="0"/>
              <w:spacing w:after="0" w:line="240" w:lineRule="auto"/>
              <w:jc w:val="both"/>
              <w:rPr>
                <w:rFonts w:ascii="Calibri" w:eastAsia="MS Mincho" w:hAnsi="Calibri" w:cs="Times New Roman"/>
                <w:b/>
                <w:i/>
                <w:sz w:val="24"/>
                <w:szCs w:val="24"/>
                <w:lang w:val="es-ES_tradnl" w:eastAsia="es-ES"/>
              </w:rPr>
            </w:pPr>
            <w:r w:rsidRPr="00716433">
              <w:rPr>
                <w:rFonts w:ascii="Calibri" w:eastAsia="MS Mincho" w:hAnsi="Calibri" w:cs="Times New Roman"/>
                <w:b/>
                <w:i/>
                <w:sz w:val="24"/>
                <w:szCs w:val="24"/>
                <w:lang w:val="es-ES_tradnl" w:eastAsia="es-ES"/>
              </w:rPr>
              <w:t>NOMBRE / CARGO</w:t>
            </w:r>
          </w:p>
        </w:tc>
        <w:tc>
          <w:tcPr>
            <w:tcW w:w="3551" w:type="dxa"/>
            <w:shd w:val="clear" w:color="auto" w:fill="auto"/>
            <w:vAlign w:val="center"/>
          </w:tcPr>
          <w:p w14:paraId="3878C85D"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r w:rsidRPr="00716433">
              <w:rPr>
                <w:rFonts w:ascii="Calibri" w:eastAsia="MS Mincho" w:hAnsi="Calibri" w:cs="Calibri"/>
                <w:lang w:val="es-ES_tradnl" w:eastAsia="es-ES"/>
              </w:rPr>
              <w:t>EU. Valeska Zavalla Rocha</w:t>
            </w:r>
          </w:p>
          <w:p w14:paraId="0CAB662A"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r w:rsidRPr="00716433">
              <w:rPr>
                <w:rFonts w:ascii="Calibri" w:eastAsia="MS Mincho" w:hAnsi="Calibri" w:cs="Calibri"/>
                <w:lang w:val="es-ES_tradnl" w:eastAsia="es-ES"/>
              </w:rPr>
              <w:t>Referente IAAS SSMSO</w:t>
            </w:r>
          </w:p>
          <w:p w14:paraId="348F84B4"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color w:val="FF0000"/>
                <w:lang w:val="es-ES_tradnl" w:eastAsia="es-ES"/>
              </w:rPr>
            </w:pPr>
          </w:p>
          <w:p w14:paraId="57C3F2C9" w14:textId="422FC893" w:rsidR="00E11151" w:rsidRPr="0035345A" w:rsidRDefault="00E11151" w:rsidP="00716433">
            <w:pPr>
              <w:widowControl w:val="0"/>
              <w:autoSpaceDE w:val="0"/>
              <w:autoSpaceDN w:val="0"/>
              <w:adjustRightInd w:val="0"/>
              <w:spacing w:after="0" w:line="240" w:lineRule="auto"/>
              <w:rPr>
                <w:rFonts w:ascii="Calibri" w:eastAsia="MS Mincho" w:hAnsi="Calibri" w:cs="Calibri"/>
                <w:lang w:val="es-ES_tradnl" w:eastAsia="es-ES"/>
              </w:rPr>
            </w:pPr>
            <w:r w:rsidRPr="0035345A">
              <w:rPr>
                <w:rFonts w:ascii="Calibri" w:eastAsia="MS Mincho" w:hAnsi="Calibri" w:cs="Calibri"/>
                <w:lang w:val="es-ES_tradnl" w:eastAsia="es-ES"/>
              </w:rPr>
              <w:t>EQUIPO UPRMA</w:t>
            </w:r>
            <w:r w:rsidR="0035345A" w:rsidRPr="0035345A">
              <w:rPr>
                <w:rFonts w:ascii="Calibri" w:eastAsia="MS Mincho" w:hAnsi="Calibri" w:cs="Calibri"/>
                <w:lang w:val="es-ES_tradnl" w:eastAsia="es-ES"/>
              </w:rPr>
              <w:t xml:space="preserve"> SSMSO.</w:t>
            </w:r>
          </w:p>
          <w:p w14:paraId="60901F21" w14:textId="3E2E82DF" w:rsid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p>
          <w:p w14:paraId="17CA55BE" w14:textId="77777777" w:rsidR="0035345A" w:rsidRDefault="0035345A" w:rsidP="00716433">
            <w:pPr>
              <w:widowControl w:val="0"/>
              <w:autoSpaceDE w:val="0"/>
              <w:autoSpaceDN w:val="0"/>
              <w:adjustRightInd w:val="0"/>
              <w:spacing w:after="0" w:line="240" w:lineRule="auto"/>
              <w:rPr>
                <w:rFonts w:ascii="Calibri" w:eastAsia="MS Mincho" w:hAnsi="Calibri" w:cs="Calibri"/>
                <w:lang w:val="es-MX" w:eastAsia="es-ES"/>
              </w:rPr>
            </w:pPr>
            <w:r w:rsidRPr="0035345A">
              <w:rPr>
                <w:rFonts w:ascii="Calibri" w:eastAsia="MS Mincho" w:hAnsi="Calibri" w:cs="Calibri"/>
                <w:lang w:val="es-MX" w:eastAsia="es-ES"/>
              </w:rPr>
              <w:t xml:space="preserve">Andrea Tapia Jefa (S) </w:t>
            </w:r>
          </w:p>
          <w:p w14:paraId="195F8C31" w14:textId="695FB5B2" w:rsidR="0035345A" w:rsidRPr="0035345A" w:rsidRDefault="0035345A" w:rsidP="00716433">
            <w:pPr>
              <w:widowControl w:val="0"/>
              <w:autoSpaceDE w:val="0"/>
              <w:autoSpaceDN w:val="0"/>
              <w:adjustRightInd w:val="0"/>
              <w:spacing w:after="0" w:line="240" w:lineRule="auto"/>
              <w:rPr>
                <w:rFonts w:ascii="Calibri" w:eastAsia="MS Mincho" w:hAnsi="Calibri" w:cs="Calibri"/>
                <w:lang w:val="es-MX" w:eastAsia="es-ES"/>
              </w:rPr>
            </w:pPr>
            <w:r w:rsidRPr="0035345A">
              <w:rPr>
                <w:rFonts w:ascii="Calibri" w:eastAsia="MS Mincho" w:hAnsi="Calibri" w:cs="Calibri"/>
                <w:lang w:val="es-MX" w:eastAsia="es-ES"/>
              </w:rPr>
              <w:t>Calida</w:t>
            </w:r>
            <w:r>
              <w:rPr>
                <w:rFonts w:ascii="Calibri" w:eastAsia="MS Mincho" w:hAnsi="Calibri" w:cs="Calibri"/>
                <w:lang w:val="es-MX" w:eastAsia="es-ES"/>
              </w:rPr>
              <w:t>d de Vida Laboral SSMSO.</w:t>
            </w:r>
          </w:p>
          <w:p w14:paraId="1407193F" w14:textId="77777777" w:rsidR="00716433" w:rsidRPr="0035345A" w:rsidRDefault="00716433" w:rsidP="00716433">
            <w:pPr>
              <w:widowControl w:val="0"/>
              <w:autoSpaceDE w:val="0"/>
              <w:autoSpaceDN w:val="0"/>
              <w:adjustRightInd w:val="0"/>
              <w:spacing w:after="0" w:line="240" w:lineRule="auto"/>
              <w:rPr>
                <w:rFonts w:ascii="Calibri" w:eastAsia="MS Mincho" w:hAnsi="Calibri" w:cs="Calibri"/>
                <w:lang w:val="es-MX" w:eastAsia="es-ES"/>
              </w:rPr>
            </w:pPr>
          </w:p>
        </w:tc>
        <w:tc>
          <w:tcPr>
            <w:tcW w:w="2409" w:type="dxa"/>
            <w:shd w:val="clear" w:color="auto" w:fill="auto"/>
            <w:vAlign w:val="center"/>
          </w:tcPr>
          <w:p w14:paraId="6F603AB5"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r w:rsidRPr="00716433">
              <w:rPr>
                <w:rFonts w:ascii="Calibri" w:eastAsia="MS Mincho" w:hAnsi="Calibri" w:cs="Calibri"/>
                <w:lang w:val="es-ES_tradnl" w:eastAsia="es-ES"/>
              </w:rPr>
              <w:t>EU. Silvana Gatica</w:t>
            </w:r>
          </w:p>
          <w:p w14:paraId="59B93421"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r w:rsidRPr="00716433">
              <w:rPr>
                <w:rFonts w:ascii="Calibri" w:eastAsia="MS Mincho" w:hAnsi="Calibri" w:cs="Calibri"/>
                <w:lang w:val="es-ES_tradnl" w:eastAsia="es-ES"/>
              </w:rPr>
              <w:t xml:space="preserve">Jefe Depto. De Calidad y Seguridad de la Atención y Epidemiología </w:t>
            </w:r>
          </w:p>
          <w:p w14:paraId="3111B1ED"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p>
          <w:p w14:paraId="0EE3A612" w14:textId="2D7C0044" w:rsidR="00716433" w:rsidRPr="0035345A"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r w:rsidRPr="0035345A">
              <w:rPr>
                <w:rFonts w:ascii="Calibri" w:eastAsia="MS Mincho" w:hAnsi="Calibri" w:cs="Calibri"/>
                <w:lang w:val="es-ES_tradnl" w:eastAsia="es-ES"/>
              </w:rPr>
              <w:t xml:space="preserve">Silvana González </w:t>
            </w:r>
            <w:r w:rsidR="0035345A" w:rsidRPr="0035345A">
              <w:rPr>
                <w:rFonts w:ascii="Calibri" w:eastAsia="MS Mincho" w:hAnsi="Calibri" w:cs="Calibri"/>
                <w:lang w:val="es-ES_tradnl" w:eastAsia="es-ES"/>
              </w:rPr>
              <w:t xml:space="preserve">Palavecinos </w:t>
            </w:r>
          </w:p>
          <w:p w14:paraId="4E66B344" w14:textId="3B6BF452" w:rsidR="00716433" w:rsidRPr="00716433" w:rsidRDefault="0035345A" w:rsidP="00716433">
            <w:pPr>
              <w:widowControl w:val="0"/>
              <w:autoSpaceDE w:val="0"/>
              <w:autoSpaceDN w:val="0"/>
              <w:adjustRightInd w:val="0"/>
              <w:spacing w:after="0" w:line="240" w:lineRule="auto"/>
              <w:rPr>
                <w:rFonts w:ascii="Calibri" w:eastAsia="MS Mincho" w:hAnsi="Calibri" w:cs="Calibri"/>
                <w:color w:val="FF0000"/>
                <w:lang w:val="es-ES_tradnl" w:eastAsia="es-ES"/>
              </w:rPr>
            </w:pPr>
            <w:r w:rsidRPr="00716433">
              <w:rPr>
                <w:rFonts w:ascii="Calibri" w:eastAsia="MS Mincho" w:hAnsi="Calibri" w:cs="Calibri"/>
                <w:lang w:val="es-ES_tradnl" w:eastAsia="es-ES"/>
              </w:rPr>
              <w:t xml:space="preserve">Sub Directora Gestión </w:t>
            </w:r>
            <w:r>
              <w:rPr>
                <w:rFonts w:ascii="Calibri" w:eastAsia="MS Mincho" w:hAnsi="Calibri" w:cs="Calibri"/>
                <w:lang w:val="es-ES_tradnl" w:eastAsia="es-ES"/>
              </w:rPr>
              <w:t>y Desarrollo de las Personas.</w:t>
            </w:r>
          </w:p>
          <w:p w14:paraId="54F8106B"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p>
          <w:p w14:paraId="0922BDA7" w14:textId="3788BCB0"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p>
        </w:tc>
        <w:tc>
          <w:tcPr>
            <w:tcW w:w="2268" w:type="dxa"/>
            <w:shd w:val="clear" w:color="auto" w:fill="auto"/>
            <w:vAlign w:val="center"/>
          </w:tcPr>
          <w:p w14:paraId="14D27847" w14:textId="77777777" w:rsidR="00716433" w:rsidRPr="00716433" w:rsidRDefault="00716433" w:rsidP="00716433">
            <w:pPr>
              <w:spacing w:after="0" w:line="240" w:lineRule="auto"/>
              <w:rPr>
                <w:rFonts w:ascii="Calibri" w:eastAsia="MS Mincho" w:hAnsi="Calibri" w:cs="Calibri"/>
                <w:lang w:val="es-ES_tradnl" w:eastAsia="es-CL"/>
              </w:rPr>
            </w:pPr>
            <w:r w:rsidRPr="00716433">
              <w:rPr>
                <w:rFonts w:ascii="Calibri" w:eastAsia="MS Mincho" w:hAnsi="Calibri" w:cs="Calibri"/>
                <w:lang w:val="es-ES_tradnl" w:eastAsia="es-CL"/>
              </w:rPr>
              <w:t>Dr. Fernando Betanzo</w:t>
            </w:r>
          </w:p>
          <w:p w14:paraId="695CEFA4" w14:textId="77777777" w:rsidR="00716433" w:rsidRPr="00716433" w:rsidRDefault="00716433" w:rsidP="00716433">
            <w:pPr>
              <w:spacing w:after="0" w:line="240" w:lineRule="auto"/>
              <w:rPr>
                <w:rFonts w:ascii="Calibri" w:eastAsia="MS Mincho" w:hAnsi="Calibri" w:cs="Calibri"/>
                <w:lang w:val="es-ES_tradnl" w:eastAsia="es-CL"/>
              </w:rPr>
            </w:pPr>
            <w:r w:rsidRPr="00716433">
              <w:rPr>
                <w:rFonts w:ascii="Calibri" w:eastAsia="MS Mincho" w:hAnsi="Calibri" w:cs="Calibri"/>
                <w:lang w:val="es-ES_tradnl" w:eastAsia="es-CL"/>
              </w:rPr>
              <w:t>Director SSMSO.</w:t>
            </w:r>
          </w:p>
          <w:p w14:paraId="2D625B18" w14:textId="77777777" w:rsidR="00716433" w:rsidRPr="00716433" w:rsidRDefault="00716433" w:rsidP="00716433">
            <w:pPr>
              <w:spacing w:after="0" w:line="240" w:lineRule="auto"/>
              <w:rPr>
                <w:rFonts w:ascii="Calibri" w:eastAsia="MS Mincho" w:hAnsi="Calibri" w:cs="Calibri"/>
                <w:lang w:val="es-ES_tradnl" w:eastAsia="es-CL"/>
              </w:rPr>
            </w:pPr>
          </w:p>
          <w:p w14:paraId="314D6C81" w14:textId="77777777" w:rsidR="00716433" w:rsidRPr="00716433" w:rsidRDefault="00716433" w:rsidP="00716433">
            <w:pPr>
              <w:widowControl w:val="0"/>
              <w:autoSpaceDE w:val="0"/>
              <w:autoSpaceDN w:val="0"/>
              <w:adjustRightInd w:val="0"/>
              <w:spacing w:after="0" w:line="240" w:lineRule="auto"/>
              <w:rPr>
                <w:rFonts w:ascii="Calibri" w:eastAsia="MS Mincho" w:hAnsi="Calibri" w:cs="Calibri"/>
                <w:lang w:val="es-ES_tradnl" w:eastAsia="es-ES"/>
              </w:rPr>
            </w:pPr>
          </w:p>
        </w:tc>
      </w:tr>
      <w:tr w:rsidR="00716433" w:rsidRPr="00716433" w14:paraId="65BAF073" w14:textId="77777777" w:rsidTr="00816ACA">
        <w:trPr>
          <w:trHeight w:val="1555"/>
        </w:trPr>
        <w:tc>
          <w:tcPr>
            <w:tcW w:w="1406" w:type="dxa"/>
            <w:shd w:val="clear" w:color="auto" w:fill="auto"/>
            <w:vAlign w:val="center"/>
          </w:tcPr>
          <w:p w14:paraId="2DBC9DE0"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b/>
                <w:i/>
                <w:sz w:val="24"/>
                <w:szCs w:val="24"/>
                <w:lang w:val="es-ES_tradnl" w:eastAsia="es-ES"/>
              </w:rPr>
            </w:pPr>
            <w:r w:rsidRPr="00716433">
              <w:rPr>
                <w:rFonts w:ascii="Calibri" w:eastAsia="MS Mincho" w:hAnsi="Calibri" w:cs="Times New Roman"/>
                <w:b/>
                <w:i/>
                <w:sz w:val="24"/>
                <w:szCs w:val="24"/>
                <w:lang w:val="es-ES_tradnl" w:eastAsia="es-ES"/>
              </w:rPr>
              <w:t>FIRMA</w:t>
            </w:r>
          </w:p>
        </w:tc>
        <w:tc>
          <w:tcPr>
            <w:tcW w:w="3551" w:type="dxa"/>
            <w:shd w:val="clear" w:color="auto" w:fill="auto"/>
            <w:vAlign w:val="center"/>
          </w:tcPr>
          <w:p w14:paraId="3801726B"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szCs w:val="24"/>
                <w:lang w:val="es-ES_tradnl" w:eastAsia="es-ES"/>
              </w:rPr>
            </w:pPr>
          </w:p>
          <w:p w14:paraId="2A8F4DC3"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szCs w:val="24"/>
                <w:lang w:val="es-ES_tradnl" w:eastAsia="es-ES"/>
              </w:rPr>
            </w:pPr>
          </w:p>
        </w:tc>
        <w:tc>
          <w:tcPr>
            <w:tcW w:w="2409" w:type="dxa"/>
            <w:shd w:val="clear" w:color="auto" w:fill="auto"/>
            <w:vAlign w:val="center"/>
          </w:tcPr>
          <w:p w14:paraId="56A6F1FA"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szCs w:val="24"/>
                <w:lang w:val="es-ES_tradnl" w:eastAsia="es-ES"/>
              </w:rPr>
            </w:pPr>
          </w:p>
        </w:tc>
        <w:tc>
          <w:tcPr>
            <w:tcW w:w="2268" w:type="dxa"/>
            <w:shd w:val="clear" w:color="auto" w:fill="auto"/>
          </w:tcPr>
          <w:p w14:paraId="5D9DF03D"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szCs w:val="24"/>
                <w:lang w:val="es-ES_tradnl" w:eastAsia="es-ES"/>
              </w:rPr>
            </w:pPr>
          </w:p>
          <w:p w14:paraId="0F164DFF"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szCs w:val="24"/>
                <w:lang w:val="es-ES_tradnl" w:eastAsia="es-ES"/>
              </w:rPr>
            </w:pPr>
          </w:p>
        </w:tc>
      </w:tr>
      <w:tr w:rsidR="00716433" w:rsidRPr="00716433" w14:paraId="5BFA0833" w14:textId="77777777" w:rsidTr="00816ACA">
        <w:trPr>
          <w:trHeight w:val="1242"/>
        </w:trPr>
        <w:tc>
          <w:tcPr>
            <w:tcW w:w="1406" w:type="dxa"/>
            <w:shd w:val="clear" w:color="auto" w:fill="auto"/>
            <w:vAlign w:val="center"/>
          </w:tcPr>
          <w:p w14:paraId="4FA74A30" w14:textId="77777777" w:rsidR="00716433" w:rsidRPr="00716433" w:rsidRDefault="00716433" w:rsidP="00716433">
            <w:pPr>
              <w:widowControl w:val="0"/>
              <w:autoSpaceDE w:val="0"/>
              <w:autoSpaceDN w:val="0"/>
              <w:adjustRightInd w:val="0"/>
              <w:spacing w:after="0" w:line="240" w:lineRule="auto"/>
              <w:rPr>
                <w:rFonts w:ascii="Calibri" w:eastAsia="MS Mincho" w:hAnsi="Calibri" w:cs="Times New Roman"/>
                <w:b/>
                <w:i/>
                <w:sz w:val="24"/>
                <w:szCs w:val="24"/>
                <w:lang w:val="es-ES_tradnl" w:eastAsia="es-ES"/>
              </w:rPr>
            </w:pPr>
            <w:r w:rsidRPr="00716433">
              <w:rPr>
                <w:rFonts w:ascii="Calibri" w:eastAsia="MS Mincho" w:hAnsi="Calibri" w:cs="Times New Roman"/>
                <w:b/>
                <w:i/>
                <w:sz w:val="24"/>
                <w:szCs w:val="24"/>
                <w:lang w:val="es-ES_tradnl" w:eastAsia="es-ES"/>
              </w:rPr>
              <w:t>FECHA</w:t>
            </w:r>
          </w:p>
        </w:tc>
        <w:tc>
          <w:tcPr>
            <w:tcW w:w="3551" w:type="dxa"/>
            <w:shd w:val="clear" w:color="auto" w:fill="auto"/>
            <w:vAlign w:val="center"/>
          </w:tcPr>
          <w:p w14:paraId="5FD5E82E" w14:textId="77777777" w:rsidR="00716433" w:rsidRPr="00716433" w:rsidRDefault="00716433" w:rsidP="00716433">
            <w:pPr>
              <w:widowControl w:val="0"/>
              <w:autoSpaceDE w:val="0"/>
              <w:autoSpaceDN w:val="0"/>
              <w:adjustRightInd w:val="0"/>
              <w:spacing w:after="0" w:line="240" w:lineRule="auto"/>
              <w:jc w:val="center"/>
              <w:rPr>
                <w:rFonts w:ascii="Calibri" w:eastAsia="MS Mincho" w:hAnsi="Calibri" w:cs="Times New Roman"/>
                <w:szCs w:val="24"/>
                <w:lang w:val="es-ES_tradnl" w:eastAsia="es-ES"/>
              </w:rPr>
            </w:pPr>
          </w:p>
        </w:tc>
        <w:tc>
          <w:tcPr>
            <w:tcW w:w="2409" w:type="dxa"/>
            <w:shd w:val="clear" w:color="auto" w:fill="auto"/>
            <w:vAlign w:val="center"/>
          </w:tcPr>
          <w:p w14:paraId="2C391743" w14:textId="77777777" w:rsidR="00716433" w:rsidRPr="00716433" w:rsidRDefault="00716433" w:rsidP="00716433">
            <w:pPr>
              <w:widowControl w:val="0"/>
              <w:autoSpaceDE w:val="0"/>
              <w:autoSpaceDN w:val="0"/>
              <w:adjustRightInd w:val="0"/>
              <w:spacing w:after="0" w:line="240" w:lineRule="auto"/>
              <w:jc w:val="center"/>
              <w:rPr>
                <w:rFonts w:ascii="Calibri" w:eastAsia="MS Mincho" w:hAnsi="Calibri" w:cs="Times New Roman"/>
                <w:szCs w:val="24"/>
                <w:lang w:val="es-ES_tradnl" w:eastAsia="es-ES"/>
              </w:rPr>
            </w:pPr>
          </w:p>
        </w:tc>
        <w:tc>
          <w:tcPr>
            <w:tcW w:w="2268" w:type="dxa"/>
            <w:shd w:val="clear" w:color="auto" w:fill="auto"/>
            <w:vAlign w:val="center"/>
          </w:tcPr>
          <w:p w14:paraId="253E240F" w14:textId="77777777" w:rsidR="00716433" w:rsidRPr="00716433" w:rsidRDefault="00716433" w:rsidP="00716433">
            <w:pPr>
              <w:widowControl w:val="0"/>
              <w:autoSpaceDE w:val="0"/>
              <w:autoSpaceDN w:val="0"/>
              <w:adjustRightInd w:val="0"/>
              <w:spacing w:after="0" w:line="240" w:lineRule="auto"/>
              <w:jc w:val="center"/>
              <w:rPr>
                <w:rFonts w:ascii="Calibri" w:eastAsia="MS Mincho" w:hAnsi="Calibri" w:cs="Times New Roman"/>
                <w:szCs w:val="24"/>
                <w:lang w:val="es-ES_tradnl" w:eastAsia="es-ES"/>
              </w:rPr>
            </w:pPr>
          </w:p>
        </w:tc>
      </w:tr>
    </w:tbl>
    <w:p w14:paraId="5B76DADD" w14:textId="77777777" w:rsidR="00716433" w:rsidRDefault="00716433" w:rsidP="007F0DC5">
      <w:pPr>
        <w:jc w:val="center"/>
        <w:rPr>
          <w:b/>
          <w:bCs/>
          <w:color w:val="000000" w:themeColor="text1"/>
          <w:sz w:val="24"/>
          <w:szCs w:val="24"/>
        </w:rPr>
      </w:pPr>
    </w:p>
    <w:p w14:paraId="42C0FE19" w14:textId="77777777" w:rsidR="00716433" w:rsidRDefault="00716433">
      <w:pPr>
        <w:rPr>
          <w:b/>
          <w:bCs/>
          <w:color w:val="000000" w:themeColor="text1"/>
          <w:sz w:val="24"/>
          <w:szCs w:val="24"/>
        </w:rPr>
      </w:pPr>
      <w:r>
        <w:rPr>
          <w:b/>
          <w:bCs/>
          <w:color w:val="000000" w:themeColor="text1"/>
          <w:sz w:val="24"/>
          <w:szCs w:val="24"/>
        </w:rPr>
        <w:br w:type="page"/>
      </w:r>
    </w:p>
    <w:p w14:paraId="03635641" w14:textId="77777777" w:rsidR="007F0DC5" w:rsidRPr="00C0422F" w:rsidRDefault="007F0DC5" w:rsidP="002A2BF2">
      <w:pPr>
        <w:pStyle w:val="Prrafodelista"/>
        <w:numPr>
          <w:ilvl w:val="0"/>
          <w:numId w:val="1"/>
        </w:numPr>
        <w:spacing w:after="0" w:line="0" w:lineRule="atLeast"/>
        <w:jc w:val="center"/>
        <w:rPr>
          <w:rFonts w:eastAsia="Arial Unicode MS" w:cs="Arial Unicode MS"/>
          <w:b/>
          <w:bCs/>
          <w:color w:val="000000" w:themeColor="text1"/>
          <w:sz w:val="24"/>
          <w:szCs w:val="24"/>
        </w:rPr>
      </w:pPr>
      <w:r w:rsidRPr="00C0422F">
        <w:rPr>
          <w:rFonts w:eastAsia="Arial Unicode MS" w:cs="Arial Unicode MS"/>
          <w:b/>
          <w:bCs/>
          <w:color w:val="000000" w:themeColor="text1"/>
          <w:sz w:val="24"/>
          <w:szCs w:val="24"/>
        </w:rPr>
        <w:lastRenderedPageBreak/>
        <w:t>INTRODUCCION</w:t>
      </w:r>
    </w:p>
    <w:p w14:paraId="14F0A247" w14:textId="77777777" w:rsidR="007F0DC5" w:rsidRPr="00C0422F" w:rsidRDefault="007F0DC5" w:rsidP="007F0DC5">
      <w:pPr>
        <w:pStyle w:val="Prrafodelista"/>
        <w:spacing w:after="0" w:line="0" w:lineRule="atLeast"/>
        <w:jc w:val="both"/>
        <w:rPr>
          <w:rFonts w:eastAsia="Arial Unicode MS" w:cs="Arial Unicode MS"/>
          <w:color w:val="000000" w:themeColor="text1"/>
        </w:rPr>
      </w:pPr>
    </w:p>
    <w:p w14:paraId="5BF0DF18" w14:textId="04F07EE3" w:rsidR="00B42B82" w:rsidRPr="00116CB5" w:rsidRDefault="00B42B82" w:rsidP="00116CB5">
      <w:pPr>
        <w:spacing w:after="0" w:line="0" w:lineRule="atLeast"/>
        <w:jc w:val="both"/>
        <w:rPr>
          <w:rFonts w:eastAsia="Arial Unicode MS" w:cs="Arial Unicode MS"/>
          <w:color w:val="000000" w:themeColor="text1"/>
        </w:rPr>
      </w:pPr>
      <w:r w:rsidRPr="00116CB5">
        <w:rPr>
          <w:rFonts w:eastAsia="Arial Unicode MS" w:cs="Arial Unicode MS"/>
          <w:color w:val="000000" w:themeColor="text1"/>
        </w:rPr>
        <w:t>El siguiente documento tiene como finalidad el poder contar con un Plan de Retorno Covid-19 Seguro para los funcionarios del Servicio Salud Metropolitano Sur Oriente (SSMSO)</w:t>
      </w:r>
      <w:r w:rsidR="0035345A">
        <w:rPr>
          <w:rFonts w:eastAsia="Arial Unicode MS" w:cs="Arial Unicode MS"/>
          <w:color w:val="000000" w:themeColor="text1"/>
        </w:rPr>
        <w:t xml:space="preserve">, </w:t>
      </w:r>
      <w:r w:rsidRPr="00116CB5">
        <w:rPr>
          <w:rFonts w:eastAsia="Arial Unicode MS" w:cs="Arial Unicode MS"/>
          <w:color w:val="000000" w:themeColor="text1"/>
        </w:rPr>
        <w:t>contempla</w:t>
      </w:r>
      <w:r w:rsidR="0035345A">
        <w:rPr>
          <w:rFonts w:eastAsia="Arial Unicode MS" w:cs="Arial Unicode MS"/>
          <w:color w:val="000000" w:themeColor="text1"/>
        </w:rPr>
        <w:t>ndo</w:t>
      </w:r>
      <w:r w:rsidRPr="00116CB5">
        <w:rPr>
          <w:rFonts w:eastAsia="Arial Unicode MS" w:cs="Arial Unicode MS"/>
          <w:color w:val="000000" w:themeColor="text1"/>
        </w:rPr>
        <w:t xml:space="preserve"> los siguientes enfoques:</w:t>
      </w:r>
    </w:p>
    <w:p w14:paraId="42AB8691" w14:textId="77777777" w:rsidR="00B42B82" w:rsidRPr="00C0422F" w:rsidRDefault="00B42B82" w:rsidP="00B42B82">
      <w:pPr>
        <w:pStyle w:val="Prrafodelista"/>
        <w:spacing w:after="0" w:line="0" w:lineRule="atLeast"/>
        <w:jc w:val="both"/>
        <w:rPr>
          <w:rFonts w:eastAsia="Arial Unicode MS" w:cs="Arial Unicode MS"/>
          <w:color w:val="000000" w:themeColor="text1"/>
        </w:rPr>
      </w:pPr>
    </w:p>
    <w:p w14:paraId="49564344" w14:textId="77777777" w:rsidR="00B42B82" w:rsidRPr="00C0422F" w:rsidRDefault="00B42B82" w:rsidP="00B42B82">
      <w:pPr>
        <w:pStyle w:val="Prrafodelista"/>
        <w:numPr>
          <w:ilvl w:val="0"/>
          <w:numId w:val="2"/>
        </w:numPr>
        <w:spacing w:after="0" w:line="0" w:lineRule="atLeast"/>
        <w:jc w:val="both"/>
        <w:rPr>
          <w:rFonts w:eastAsia="Arial Unicode MS" w:cs="Arial Unicode MS"/>
          <w:b/>
          <w:bCs/>
          <w:color w:val="000000" w:themeColor="text1"/>
        </w:rPr>
      </w:pPr>
      <w:r w:rsidRPr="00C0422F">
        <w:rPr>
          <w:rFonts w:eastAsia="Arial Unicode MS" w:cs="Arial Unicode MS"/>
          <w:b/>
          <w:bCs/>
          <w:color w:val="000000" w:themeColor="text1"/>
        </w:rPr>
        <w:t xml:space="preserve">Gestión Preventiva del retorno: </w:t>
      </w:r>
    </w:p>
    <w:p w14:paraId="0D5F5256" w14:textId="728CA4F6" w:rsidR="00B42B82" w:rsidRPr="00C0422F" w:rsidRDefault="00B42B82" w:rsidP="00B42B82">
      <w:pPr>
        <w:autoSpaceDE w:val="0"/>
        <w:autoSpaceDN w:val="0"/>
        <w:adjustRightInd w:val="0"/>
        <w:spacing w:after="0" w:line="240" w:lineRule="atLeast"/>
        <w:ind w:left="1080"/>
        <w:jc w:val="both"/>
        <w:rPr>
          <w:rFonts w:cs="RobotoCondensed-Light"/>
          <w:color w:val="000000" w:themeColor="text1"/>
        </w:rPr>
      </w:pPr>
      <w:r w:rsidRPr="00C0422F">
        <w:rPr>
          <w:rFonts w:cs="RobotoCondensed-Light"/>
          <w:color w:val="000000" w:themeColor="text1"/>
        </w:rPr>
        <w:t>Es necesario revisar todas las condiciones del trabajo que puedan influir en la seguridad para la cual debe haber una reorganización de los espacios, flujos y procedimientos de trabajo. Lo anterior, además podría influir en el bienestar emocional de los funcionarios del SSMSO</w:t>
      </w:r>
      <w:r w:rsidR="00174E68">
        <w:rPr>
          <w:rFonts w:cs="RobotoCondensed-Light"/>
          <w:color w:val="000000" w:themeColor="text1"/>
        </w:rPr>
        <w:t xml:space="preserve">, razón por la cual se abarcaran </w:t>
      </w:r>
      <w:r w:rsidRPr="00C0422F">
        <w:rPr>
          <w:rFonts w:cs="RobotoCondensed-Light"/>
          <w:color w:val="000000" w:themeColor="text1"/>
        </w:rPr>
        <w:t>los siguientes ámbitos de acción:</w:t>
      </w:r>
    </w:p>
    <w:p w14:paraId="1CE65D6C" w14:textId="77777777" w:rsidR="00B42B82" w:rsidRPr="00C0422F" w:rsidRDefault="00B42B82" w:rsidP="00B42B82">
      <w:pPr>
        <w:autoSpaceDE w:val="0"/>
        <w:autoSpaceDN w:val="0"/>
        <w:adjustRightInd w:val="0"/>
        <w:spacing w:after="0" w:line="240" w:lineRule="atLeast"/>
        <w:ind w:left="1080"/>
        <w:jc w:val="both"/>
        <w:rPr>
          <w:rFonts w:cs="RobotoCondensed-Light"/>
          <w:color w:val="000000" w:themeColor="text1"/>
        </w:rPr>
      </w:pPr>
    </w:p>
    <w:p w14:paraId="4C9ACA35" w14:textId="77777777" w:rsidR="00B42B82" w:rsidRPr="00C0422F" w:rsidRDefault="00B42B82" w:rsidP="004F3A9E">
      <w:pPr>
        <w:pStyle w:val="Prrafodelista"/>
        <w:numPr>
          <w:ilvl w:val="0"/>
          <w:numId w:val="3"/>
        </w:numPr>
        <w:autoSpaceDE w:val="0"/>
        <w:autoSpaceDN w:val="0"/>
        <w:adjustRightInd w:val="0"/>
        <w:spacing w:after="0" w:line="240" w:lineRule="atLeast"/>
        <w:rPr>
          <w:rFonts w:eastAsia="RobotoSlab-Bold" w:cs="RobotoSlab-Bold"/>
          <w:b/>
          <w:bCs/>
          <w:color w:val="000000" w:themeColor="text1"/>
        </w:rPr>
      </w:pPr>
      <w:r w:rsidRPr="00C0422F">
        <w:rPr>
          <w:rFonts w:cs="RobotoCondensed-Light"/>
          <w:color w:val="000000" w:themeColor="text1"/>
        </w:rPr>
        <w:t>Medidas Preventivas para el riesgo COVID-19.</w:t>
      </w:r>
    </w:p>
    <w:p w14:paraId="694C2227" w14:textId="77777777" w:rsidR="00B42B82" w:rsidRPr="00C0422F" w:rsidRDefault="00B42B82" w:rsidP="004F3A9E">
      <w:pPr>
        <w:pStyle w:val="Prrafodelista"/>
        <w:numPr>
          <w:ilvl w:val="0"/>
          <w:numId w:val="3"/>
        </w:numPr>
        <w:autoSpaceDE w:val="0"/>
        <w:autoSpaceDN w:val="0"/>
        <w:adjustRightInd w:val="0"/>
        <w:spacing w:after="0" w:line="240" w:lineRule="atLeast"/>
        <w:rPr>
          <w:rFonts w:eastAsia="RobotoSlab-Bold" w:cs="RobotoSlab-Bold"/>
          <w:b/>
          <w:bCs/>
          <w:color w:val="000000" w:themeColor="text1"/>
        </w:rPr>
      </w:pPr>
      <w:r w:rsidRPr="00C0422F">
        <w:rPr>
          <w:rFonts w:cs="RobotoCondensed-Light"/>
          <w:color w:val="000000" w:themeColor="text1"/>
        </w:rPr>
        <w:t>Establecer de niveles de seguridad generales y específicos.</w:t>
      </w:r>
    </w:p>
    <w:p w14:paraId="28C71646" w14:textId="77777777" w:rsidR="00B42B82" w:rsidRPr="00C0422F" w:rsidRDefault="00B42B82" w:rsidP="004F3A9E">
      <w:pPr>
        <w:pStyle w:val="Prrafodelista"/>
        <w:numPr>
          <w:ilvl w:val="0"/>
          <w:numId w:val="3"/>
        </w:numPr>
        <w:autoSpaceDE w:val="0"/>
        <w:autoSpaceDN w:val="0"/>
        <w:adjustRightInd w:val="0"/>
        <w:spacing w:after="0" w:line="240" w:lineRule="atLeast"/>
        <w:rPr>
          <w:rFonts w:eastAsia="RobotoSlab-Bold" w:cs="RobotoSlab-Bold"/>
          <w:b/>
          <w:bCs/>
          <w:color w:val="000000" w:themeColor="text1"/>
        </w:rPr>
      </w:pPr>
      <w:r w:rsidRPr="00C0422F">
        <w:rPr>
          <w:rFonts w:cs="RobotoCondensed-Light"/>
          <w:color w:val="000000" w:themeColor="text1"/>
        </w:rPr>
        <w:t>Promoción del bienestar emocional.</w:t>
      </w:r>
    </w:p>
    <w:p w14:paraId="78AE48AD" w14:textId="77777777" w:rsidR="00B42B82" w:rsidRPr="00C0422F" w:rsidRDefault="00B42B82" w:rsidP="00B42B82">
      <w:pPr>
        <w:spacing w:after="0" w:line="0" w:lineRule="atLeast"/>
        <w:jc w:val="both"/>
        <w:rPr>
          <w:rFonts w:eastAsia="Arial Unicode MS" w:cs="Arial Unicode MS"/>
          <w:color w:val="000000" w:themeColor="text1"/>
        </w:rPr>
      </w:pPr>
    </w:p>
    <w:p w14:paraId="51271F77" w14:textId="77777777" w:rsidR="00B42B82" w:rsidRPr="00C0422F" w:rsidRDefault="00B42B82" w:rsidP="00B42B82">
      <w:pPr>
        <w:pStyle w:val="Prrafodelista"/>
        <w:numPr>
          <w:ilvl w:val="0"/>
          <w:numId w:val="2"/>
        </w:numPr>
        <w:spacing w:after="0" w:line="0" w:lineRule="atLeast"/>
        <w:jc w:val="both"/>
        <w:rPr>
          <w:rFonts w:eastAsia="Arial Unicode MS" w:cs="Arial Unicode MS"/>
          <w:b/>
          <w:bCs/>
          <w:color w:val="000000" w:themeColor="text1"/>
        </w:rPr>
      </w:pPr>
      <w:r w:rsidRPr="00C0422F">
        <w:rPr>
          <w:rFonts w:eastAsia="Arial Unicode MS" w:cs="Arial Unicode MS"/>
          <w:b/>
          <w:bCs/>
          <w:color w:val="000000" w:themeColor="text1"/>
        </w:rPr>
        <w:t>Enfoque de Riesgo del retorno:</w:t>
      </w:r>
    </w:p>
    <w:p w14:paraId="4C58A966" w14:textId="77777777" w:rsidR="00C74DF4" w:rsidRPr="00C74DF4" w:rsidRDefault="00C74DF4" w:rsidP="00C74DF4">
      <w:pPr>
        <w:spacing w:after="0" w:line="0" w:lineRule="atLeast"/>
        <w:ind w:left="1080"/>
        <w:jc w:val="both"/>
        <w:rPr>
          <w:rFonts w:eastAsia="Arial Unicode MS" w:cs="Arial Unicode MS"/>
        </w:rPr>
      </w:pPr>
      <w:r w:rsidRPr="00C74DF4">
        <w:rPr>
          <w:rFonts w:eastAsia="Arial Unicode MS" w:cs="Arial Unicode MS"/>
        </w:rPr>
        <w:t>Este enfoque requiere la identificación de riesgos que permitan priorizar las acciones preventivas, destinadas a reducir o controlar el riesgo.  Lo cual se llevará a cabo a partir de las siguientes acciones:</w:t>
      </w:r>
    </w:p>
    <w:p w14:paraId="006790E4" w14:textId="77777777" w:rsidR="00C74DF4" w:rsidRPr="00C74DF4" w:rsidRDefault="00C74DF4" w:rsidP="00C74DF4">
      <w:pPr>
        <w:pStyle w:val="Prrafodelista"/>
        <w:numPr>
          <w:ilvl w:val="0"/>
          <w:numId w:val="2"/>
        </w:numPr>
        <w:spacing w:after="0" w:line="0" w:lineRule="atLeast"/>
        <w:jc w:val="both"/>
        <w:rPr>
          <w:rFonts w:eastAsia="Arial Unicode MS" w:cs="Arial Unicode MS"/>
        </w:rPr>
      </w:pPr>
      <w:r w:rsidRPr="00C74DF4">
        <w:rPr>
          <w:rFonts w:eastAsia="Arial Unicode MS" w:cs="Arial Unicode MS"/>
        </w:rPr>
        <w:t>1º Implementar Medidas ingenieriles.</w:t>
      </w:r>
    </w:p>
    <w:p w14:paraId="202E1E59" w14:textId="77777777" w:rsidR="00C74DF4" w:rsidRPr="00C74DF4" w:rsidRDefault="00C74DF4" w:rsidP="00C74DF4">
      <w:pPr>
        <w:pStyle w:val="Prrafodelista"/>
        <w:numPr>
          <w:ilvl w:val="0"/>
          <w:numId w:val="2"/>
        </w:numPr>
        <w:spacing w:after="0" w:line="0" w:lineRule="atLeast"/>
        <w:jc w:val="both"/>
        <w:rPr>
          <w:rFonts w:eastAsia="Arial Unicode MS" w:cs="Arial Unicode MS"/>
        </w:rPr>
      </w:pPr>
      <w:r w:rsidRPr="00C74DF4">
        <w:rPr>
          <w:rFonts w:eastAsia="Arial Unicode MS" w:cs="Arial Unicode MS"/>
        </w:rPr>
        <w:t>2º Implementar Medidas administrativas.</w:t>
      </w:r>
    </w:p>
    <w:p w14:paraId="244EF38F" w14:textId="77777777" w:rsidR="00C74DF4" w:rsidRPr="00C74DF4" w:rsidRDefault="00C74DF4" w:rsidP="00C74DF4">
      <w:pPr>
        <w:pStyle w:val="Prrafodelista"/>
        <w:numPr>
          <w:ilvl w:val="0"/>
          <w:numId w:val="2"/>
        </w:numPr>
        <w:spacing w:after="0" w:line="0" w:lineRule="atLeast"/>
        <w:jc w:val="both"/>
        <w:rPr>
          <w:rFonts w:eastAsia="Arial Unicode MS" w:cs="Arial Unicode MS"/>
        </w:rPr>
      </w:pPr>
      <w:r w:rsidRPr="00C74DF4">
        <w:rPr>
          <w:rFonts w:eastAsia="Arial Unicode MS" w:cs="Arial Unicode MS"/>
        </w:rPr>
        <w:t>3º Entrega de Elementos de protección personal (EPP).</w:t>
      </w:r>
    </w:p>
    <w:p w14:paraId="64D04F17" w14:textId="77777777" w:rsidR="00B42B82" w:rsidRPr="00C74DF4" w:rsidRDefault="00B42B82" w:rsidP="00B42B82">
      <w:pPr>
        <w:spacing w:after="0" w:line="0" w:lineRule="atLeast"/>
        <w:jc w:val="both"/>
        <w:rPr>
          <w:rFonts w:eastAsia="Arial Unicode MS" w:cs="Arial Unicode MS"/>
        </w:rPr>
      </w:pPr>
    </w:p>
    <w:p w14:paraId="26771959" w14:textId="77777777" w:rsidR="00B42B82" w:rsidRPr="00C0422F" w:rsidRDefault="00B42B82" w:rsidP="00B42B82">
      <w:pPr>
        <w:pStyle w:val="Prrafodelista"/>
        <w:numPr>
          <w:ilvl w:val="0"/>
          <w:numId w:val="2"/>
        </w:numPr>
        <w:spacing w:after="0" w:line="0" w:lineRule="atLeast"/>
        <w:jc w:val="both"/>
        <w:rPr>
          <w:rFonts w:eastAsia="Arial Unicode MS" w:cs="Arial Unicode MS"/>
          <w:b/>
          <w:bCs/>
          <w:color w:val="000000" w:themeColor="text1"/>
        </w:rPr>
      </w:pPr>
      <w:r w:rsidRPr="00C0422F">
        <w:rPr>
          <w:rFonts w:eastAsia="Arial Unicode MS" w:cs="Arial Unicode MS"/>
          <w:b/>
          <w:bCs/>
          <w:color w:val="000000" w:themeColor="text1"/>
        </w:rPr>
        <w:t>Enfoque Participativo:</w:t>
      </w:r>
    </w:p>
    <w:p w14:paraId="615C1076" w14:textId="043E4369" w:rsidR="00C74DF4" w:rsidRPr="00C74DF4" w:rsidRDefault="00C74DF4" w:rsidP="00C74DF4">
      <w:pPr>
        <w:autoSpaceDE w:val="0"/>
        <w:autoSpaceDN w:val="0"/>
        <w:adjustRightInd w:val="0"/>
        <w:spacing w:after="0" w:line="240" w:lineRule="atLeast"/>
        <w:ind w:left="1080"/>
        <w:jc w:val="both"/>
        <w:rPr>
          <w:rFonts w:cs="RobotoCondensed-Light"/>
          <w:color w:val="000000" w:themeColor="text1"/>
        </w:rPr>
      </w:pPr>
      <w:r w:rsidRPr="00C74DF4">
        <w:rPr>
          <w:rFonts w:cs="RobotoCondensed-Light"/>
          <w:color w:val="000000" w:themeColor="text1"/>
        </w:rPr>
        <w:t xml:space="preserve">Este enfoque requiere de la integración de los actores claves de la institución, para lo cual se debe conformar una comisión bipartita, la cual permitirá entregar una mirada integral al Plan de retorno, el cual </w:t>
      </w:r>
      <w:r w:rsidR="00174E68" w:rsidRPr="00C74DF4">
        <w:rPr>
          <w:rFonts w:cs="RobotoCondensed-Light"/>
          <w:color w:val="000000" w:themeColor="text1"/>
        </w:rPr>
        <w:t>incluirá los</w:t>
      </w:r>
      <w:r w:rsidRPr="00C74DF4">
        <w:rPr>
          <w:rFonts w:cs="RobotoCondensed-Light"/>
          <w:color w:val="000000" w:themeColor="text1"/>
        </w:rPr>
        <w:t xml:space="preserve"> pasos a seguir para organizar el retorno seguro al trabajo.</w:t>
      </w:r>
    </w:p>
    <w:p w14:paraId="23F064B2" w14:textId="77777777" w:rsidR="00C74DF4" w:rsidRPr="00C74DF4" w:rsidRDefault="00C74DF4" w:rsidP="00C74DF4">
      <w:pPr>
        <w:autoSpaceDE w:val="0"/>
        <w:autoSpaceDN w:val="0"/>
        <w:adjustRightInd w:val="0"/>
        <w:spacing w:after="0" w:line="240" w:lineRule="atLeast"/>
        <w:ind w:left="1080"/>
        <w:jc w:val="both"/>
        <w:rPr>
          <w:rFonts w:cs="RobotoCondensed-Light"/>
          <w:color w:val="000000" w:themeColor="text1"/>
        </w:rPr>
      </w:pPr>
      <w:r w:rsidRPr="00C74DF4">
        <w:rPr>
          <w:rFonts w:cs="RobotoCondensed-Light"/>
          <w:color w:val="000000" w:themeColor="text1"/>
        </w:rPr>
        <w:t>En esta comisión deberán participar a lo menos las siguientes áreas:</w:t>
      </w:r>
    </w:p>
    <w:p w14:paraId="5853D4BC" w14:textId="77777777" w:rsidR="00C74DF4" w:rsidRPr="00C74DF4" w:rsidRDefault="00C74DF4" w:rsidP="00C74DF4">
      <w:pPr>
        <w:autoSpaceDE w:val="0"/>
        <w:autoSpaceDN w:val="0"/>
        <w:adjustRightInd w:val="0"/>
        <w:spacing w:after="0" w:line="240" w:lineRule="atLeast"/>
        <w:ind w:left="1080"/>
        <w:jc w:val="both"/>
        <w:rPr>
          <w:rFonts w:cs="RobotoCondensed-Light"/>
          <w:color w:val="000000" w:themeColor="text1"/>
        </w:rPr>
      </w:pPr>
    </w:p>
    <w:p w14:paraId="2315027F" w14:textId="77777777" w:rsidR="00C74DF4" w:rsidRPr="00C74DF4" w:rsidRDefault="00C74DF4" w:rsidP="004F3A9E">
      <w:pPr>
        <w:pStyle w:val="Prrafodelista"/>
        <w:numPr>
          <w:ilvl w:val="0"/>
          <w:numId w:val="18"/>
        </w:numPr>
        <w:autoSpaceDE w:val="0"/>
        <w:autoSpaceDN w:val="0"/>
        <w:adjustRightInd w:val="0"/>
        <w:spacing w:after="0" w:line="240" w:lineRule="atLeast"/>
        <w:jc w:val="both"/>
        <w:rPr>
          <w:rFonts w:cs="RobotoCondensed-Light"/>
          <w:color w:val="000000" w:themeColor="text1"/>
        </w:rPr>
      </w:pPr>
      <w:r w:rsidRPr="00C74DF4">
        <w:rPr>
          <w:rFonts w:cs="RobotoCondensed-Light"/>
          <w:color w:val="000000" w:themeColor="text1"/>
        </w:rPr>
        <w:t>Subdirección de Gestión y Desarrollo de las personas</w:t>
      </w:r>
    </w:p>
    <w:p w14:paraId="780D7F93" w14:textId="6CC0140C" w:rsidR="00C74DF4" w:rsidRPr="00C74DF4" w:rsidRDefault="00C74DF4" w:rsidP="004F3A9E">
      <w:pPr>
        <w:pStyle w:val="Prrafodelista"/>
        <w:numPr>
          <w:ilvl w:val="0"/>
          <w:numId w:val="18"/>
        </w:numPr>
        <w:autoSpaceDE w:val="0"/>
        <w:autoSpaceDN w:val="0"/>
        <w:adjustRightInd w:val="0"/>
        <w:spacing w:after="0" w:line="240" w:lineRule="atLeast"/>
        <w:jc w:val="both"/>
        <w:rPr>
          <w:rFonts w:cs="RobotoCondensed-Light"/>
          <w:color w:val="000000" w:themeColor="text1"/>
        </w:rPr>
      </w:pPr>
      <w:r w:rsidRPr="00C74DF4">
        <w:rPr>
          <w:rFonts w:cs="RobotoCondensed-Light"/>
          <w:color w:val="000000" w:themeColor="text1"/>
        </w:rPr>
        <w:t>Recursos Físicos</w:t>
      </w:r>
    </w:p>
    <w:p w14:paraId="38E42882" w14:textId="3D78750D" w:rsidR="00C74DF4" w:rsidRPr="00C128FE" w:rsidRDefault="0096052C" w:rsidP="004F3A9E">
      <w:pPr>
        <w:pStyle w:val="Prrafodelista"/>
        <w:numPr>
          <w:ilvl w:val="0"/>
          <w:numId w:val="18"/>
        </w:numPr>
        <w:autoSpaceDE w:val="0"/>
        <w:autoSpaceDN w:val="0"/>
        <w:adjustRightInd w:val="0"/>
        <w:spacing w:after="0" w:line="240" w:lineRule="atLeast"/>
        <w:jc w:val="both"/>
        <w:rPr>
          <w:rFonts w:cs="RobotoCondensed-Light"/>
          <w:color w:val="000000" w:themeColor="text1"/>
        </w:rPr>
      </w:pPr>
      <w:r w:rsidRPr="00C128FE">
        <w:rPr>
          <w:rFonts w:cs="RobotoCondensed-Light"/>
          <w:color w:val="000000" w:themeColor="text1"/>
        </w:rPr>
        <w:t xml:space="preserve">Calidad </w:t>
      </w:r>
      <w:r w:rsidR="000779C7" w:rsidRPr="00C128FE">
        <w:rPr>
          <w:rFonts w:cs="RobotoCondensed-Light"/>
          <w:color w:val="000000" w:themeColor="text1"/>
        </w:rPr>
        <w:t>e</w:t>
      </w:r>
      <w:r w:rsidRPr="00C128FE">
        <w:rPr>
          <w:rFonts w:cs="RobotoCondensed-Light"/>
          <w:color w:val="000000" w:themeColor="text1"/>
        </w:rPr>
        <w:t xml:space="preserve"> IAAS</w:t>
      </w:r>
    </w:p>
    <w:p w14:paraId="23F2D1AE" w14:textId="77777777" w:rsidR="00C74DF4" w:rsidRPr="00C74DF4" w:rsidRDefault="00C74DF4" w:rsidP="004F3A9E">
      <w:pPr>
        <w:pStyle w:val="Prrafodelista"/>
        <w:numPr>
          <w:ilvl w:val="0"/>
          <w:numId w:val="18"/>
        </w:numPr>
        <w:autoSpaceDE w:val="0"/>
        <w:autoSpaceDN w:val="0"/>
        <w:adjustRightInd w:val="0"/>
        <w:spacing w:after="0" w:line="240" w:lineRule="atLeast"/>
        <w:jc w:val="both"/>
        <w:rPr>
          <w:rFonts w:cs="RobotoCondensed-Light"/>
          <w:color w:val="000000" w:themeColor="text1"/>
        </w:rPr>
      </w:pPr>
      <w:r w:rsidRPr="00C74DF4">
        <w:rPr>
          <w:rFonts w:cs="RobotoCondensed-Light"/>
          <w:color w:val="000000" w:themeColor="text1"/>
        </w:rPr>
        <w:t>Comunicaciones</w:t>
      </w:r>
    </w:p>
    <w:p w14:paraId="3562BA82" w14:textId="77777777" w:rsidR="00C74DF4" w:rsidRPr="00C74DF4" w:rsidRDefault="00C74DF4" w:rsidP="004F3A9E">
      <w:pPr>
        <w:pStyle w:val="Prrafodelista"/>
        <w:numPr>
          <w:ilvl w:val="0"/>
          <w:numId w:val="18"/>
        </w:numPr>
        <w:autoSpaceDE w:val="0"/>
        <w:autoSpaceDN w:val="0"/>
        <w:adjustRightInd w:val="0"/>
        <w:spacing w:after="0" w:line="240" w:lineRule="atLeast"/>
        <w:jc w:val="both"/>
        <w:rPr>
          <w:rFonts w:cs="RobotoCondensed-Light"/>
          <w:color w:val="000000" w:themeColor="text1"/>
        </w:rPr>
      </w:pPr>
      <w:r w:rsidRPr="00C74DF4">
        <w:rPr>
          <w:rFonts w:cs="RobotoCondensed-Light"/>
          <w:color w:val="000000" w:themeColor="text1"/>
        </w:rPr>
        <w:t>Asociaciones de funcionarios.</w:t>
      </w:r>
    </w:p>
    <w:p w14:paraId="2799CCD8" w14:textId="77777777" w:rsidR="00C74DF4" w:rsidRPr="00C74DF4" w:rsidRDefault="00C74DF4" w:rsidP="004F3A9E">
      <w:pPr>
        <w:pStyle w:val="Prrafodelista"/>
        <w:numPr>
          <w:ilvl w:val="0"/>
          <w:numId w:val="18"/>
        </w:numPr>
        <w:autoSpaceDE w:val="0"/>
        <w:autoSpaceDN w:val="0"/>
        <w:adjustRightInd w:val="0"/>
        <w:spacing w:after="0" w:line="240" w:lineRule="atLeast"/>
        <w:jc w:val="both"/>
        <w:rPr>
          <w:rFonts w:cs="RobotoCondensed-Light"/>
          <w:color w:val="000000" w:themeColor="text1"/>
        </w:rPr>
      </w:pPr>
      <w:r w:rsidRPr="00C74DF4">
        <w:rPr>
          <w:rFonts w:cs="RobotoCondensed-Light"/>
          <w:color w:val="000000" w:themeColor="text1"/>
        </w:rPr>
        <w:t xml:space="preserve">Unidad de Prevención de Riesgos y Medio Ambiente </w:t>
      </w:r>
    </w:p>
    <w:p w14:paraId="5254361C" w14:textId="77777777" w:rsidR="00C74DF4" w:rsidRPr="00C74DF4" w:rsidRDefault="00C74DF4" w:rsidP="004F3A9E">
      <w:pPr>
        <w:pStyle w:val="Prrafodelista"/>
        <w:numPr>
          <w:ilvl w:val="0"/>
          <w:numId w:val="18"/>
        </w:numPr>
        <w:autoSpaceDE w:val="0"/>
        <w:autoSpaceDN w:val="0"/>
        <w:adjustRightInd w:val="0"/>
        <w:spacing w:after="0" w:line="240" w:lineRule="atLeast"/>
        <w:jc w:val="both"/>
        <w:rPr>
          <w:rFonts w:cs="RobotoCondensed-Light"/>
          <w:color w:val="000000" w:themeColor="text1"/>
        </w:rPr>
      </w:pPr>
      <w:r w:rsidRPr="00C74DF4">
        <w:rPr>
          <w:rFonts w:cs="RobotoCondensed-Light"/>
          <w:color w:val="000000" w:themeColor="text1"/>
        </w:rPr>
        <w:t>Representante de los trabajadores del Comité Paritario de Higiene y Seguridad</w:t>
      </w:r>
    </w:p>
    <w:p w14:paraId="03ACC07E" w14:textId="7548D3DC" w:rsidR="00C74DF4" w:rsidRDefault="00C74DF4" w:rsidP="00C74DF4">
      <w:pPr>
        <w:autoSpaceDE w:val="0"/>
        <w:autoSpaceDN w:val="0"/>
        <w:adjustRightInd w:val="0"/>
        <w:spacing w:after="0" w:line="240" w:lineRule="atLeast"/>
        <w:ind w:left="1080"/>
        <w:jc w:val="both"/>
        <w:rPr>
          <w:rFonts w:cs="RobotoCondensed-Light"/>
          <w:color w:val="000000" w:themeColor="text1"/>
        </w:rPr>
      </w:pPr>
    </w:p>
    <w:p w14:paraId="05F49623" w14:textId="13306FE5" w:rsidR="00C74DF4" w:rsidRDefault="00C74DF4" w:rsidP="00C74DF4">
      <w:pPr>
        <w:autoSpaceDE w:val="0"/>
        <w:autoSpaceDN w:val="0"/>
        <w:adjustRightInd w:val="0"/>
        <w:spacing w:after="0" w:line="240" w:lineRule="atLeast"/>
        <w:ind w:left="1080"/>
        <w:jc w:val="both"/>
        <w:rPr>
          <w:rFonts w:cs="RobotoCondensed-Light"/>
          <w:color w:val="000000" w:themeColor="text1"/>
        </w:rPr>
      </w:pPr>
    </w:p>
    <w:p w14:paraId="444159FD" w14:textId="1A2628C9" w:rsidR="00C74DF4" w:rsidRDefault="00C74DF4" w:rsidP="00C74DF4">
      <w:pPr>
        <w:autoSpaceDE w:val="0"/>
        <w:autoSpaceDN w:val="0"/>
        <w:adjustRightInd w:val="0"/>
        <w:spacing w:after="0" w:line="240" w:lineRule="atLeast"/>
        <w:ind w:left="1080"/>
        <w:jc w:val="both"/>
        <w:rPr>
          <w:rFonts w:cs="RobotoCondensed-Light"/>
          <w:color w:val="000000" w:themeColor="text1"/>
        </w:rPr>
      </w:pPr>
    </w:p>
    <w:p w14:paraId="44F773BF" w14:textId="64204039" w:rsidR="00C74DF4" w:rsidRDefault="00C74DF4" w:rsidP="00C74DF4">
      <w:pPr>
        <w:autoSpaceDE w:val="0"/>
        <w:autoSpaceDN w:val="0"/>
        <w:adjustRightInd w:val="0"/>
        <w:spacing w:after="0" w:line="240" w:lineRule="atLeast"/>
        <w:ind w:left="1080"/>
        <w:jc w:val="both"/>
        <w:rPr>
          <w:rFonts w:cs="RobotoCondensed-Light"/>
          <w:color w:val="000000" w:themeColor="text1"/>
        </w:rPr>
      </w:pPr>
    </w:p>
    <w:p w14:paraId="444CC2BE" w14:textId="77777777" w:rsidR="00C74DF4" w:rsidRPr="00C74DF4" w:rsidRDefault="00C74DF4" w:rsidP="00C74DF4">
      <w:pPr>
        <w:autoSpaceDE w:val="0"/>
        <w:autoSpaceDN w:val="0"/>
        <w:adjustRightInd w:val="0"/>
        <w:spacing w:after="0" w:line="240" w:lineRule="atLeast"/>
        <w:ind w:left="1080"/>
        <w:jc w:val="both"/>
        <w:rPr>
          <w:rFonts w:cs="RobotoCondensed-Light"/>
          <w:color w:val="000000" w:themeColor="text1"/>
        </w:rPr>
      </w:pPr>
    </w:p>
    <w:p w14:paraId="15615FF8" w14:textId="77777777" w:rsidR="00C74DF4" w:rsidRPr="00B66F40" w:rsidRDefault="00C74DF4" w:rsidP="00C74DF4">
      <w:pPr>
        <w:spacing w:after="0" w:line="0" w:lineRule="atLeast"/>
        <w:ind w:left="426"/>
        <w:jc w:val="both"/>
        <w:rPr>
          <w:rFonts w:eastAsia="Arial Unicode MS" w:cs="Arial Unicode MS"/>
          <w:color w:val="538135" w:themeColor="accent6" w:themeShade="BF"/>
        </w:rPr>
      </w:pPr>
    </w:p>
    <w:p w14:paraId="19F730FA" w14:textId="77777777" w:rsidR="00B42B82" w:rsidRPr="00C0422F" w:rsidRDefault="00B42B82" w:rsidP="00B42B82">
      <w:pPr>
        <w:pStyle w:val="Prrafodelista"/>
        <w:spacing w:after="0" w:line="0" w:lineRule="atLeast"/>
        <w:ind w:left="1440"/>
        <w:jc w:val="both"/>
        <w:rPr>
          <w:rFonts w:eastAsia="Arial Unicode MS" w:cs="Arial Unicode MS"/>
          <w:color w:val="000000" w:themeColor="text1"/>
        </w:rPr>
      </w:pPr>
    </w:p>
    <w:p w14:paraId="3B1E9E58" w14:textId="4CE364F3" w:rsidR="00B42B82" w:rsidRPr="00C0422F" w:rsidRDefault="00B42B82" w:rsidP="002A2BF2">
      <w:pPr>
        <w:pStyle w:val="Prrafodelista"/>
        <w:numPr>
          <w:ilvl w:val="0"/>
          <w:numId w:val="1"/>
        </w:numPr>
        <w:spacing w:after="0" w:line="0" w:lineRule="atLeast"/>
        <w:jc w:val="center"/>
        <w:rPr>
          <w:rFonts w:ascii="Calibri" w:eastAsia="Arial Unicode MS" w:hAnsi="Calibri" w:cs="Arial Unicode MS"/>
          <w:b/>
          <w:bCs/>
          <w:color w:val="000000" w:themeColor="text1"/>
        </w:rPr>
      </w:pPr>
      <w:r w:rsidRPr="00C0422F">
        <w:rPr>
          <w:rFonts w:ascii="Calibri" w:eastAsia="Arial Unicode MS" w:hAnsi="Calibri" w:cs="Arial Unicode MS"/>
          <w:b/>
          <w:bCs/>
          <w:color w:val="000000" w:themeColor="text1"/>
        </w:rPr>
        <w:t>OBJETIVO GENERAL</w:t>
      </w:r>
    </w:p>
    <w:p w14:paraId="20AD604D" w14:textId="77777777" w:rsidR="00B42B82" w:rsidRPr="00C0422F" w:rsidRDefault="00B42B82" w:rsidP="00B42B82">
      <w:pPr>
        <w:pStyle w:val="Prrafodelista"/>
        <w:spacing w:after="0" w:line="0" w:lineRule="atLeast"/>
        <w:rPr>
          <w:rFonts w:ascii="Calibri" w:eastAsia="Arial Unicode MS" w:hAnsi="Calibri" w:cs="Arial Unicode MS"/>
          <w:color w:val="000000" w:themeColor="text1"/>
        </w:rPr>
      </w:pPr>
    </w:p>
    <w:p w14:paraId="755754D1" w14:textId="4AA49784" w:rsidR="00DF7D75" w:rsidRDefault="00B42B82" w:rsidP="00116CB5">
      <w:pPr>
        <w:pStyle w:val="Prrafodelista"/>
        <w:spacing w:after="0" w:line="0" w:lineRule="atLeast"/>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Establecer un plan gradual que incluya todas las recomendaciones y acciones concretas para el retorno seguro con enfoque preventivo, de riesgo y participativo para el SSMSO.</w:t>
      </w:r>
    </w:p>
    <w:p w14:paraId="2755899B" w14:textId="77777777" w:rsidR="002A2BF2" w:rsidRDefault="002A2BF2" w:rsidP="00116CB5">
      <w:pPr>
        <w:pStyle w:val="Prrafodelista"/>
        <w:spacing w:after="0" w:line="0" w:lineRule="atLeast"/>
        <w:rPr>
          <w:rFonts w:ascii="Calibri" w:eastAsia="Arial Unicode MS" w:hAnsi="Calibri" w:cs="Arial Unicode MS"/>
          <w:color w:val="000000" w:themeColor="text1"/>
        </w:rPr>
      </w:pPr>
    </w:p>
    <w:p w14:paraId="220F4793" w14:textId="3F398966" w:rsidR="00116CB5" w:rsidRDefault="00116CB5" w:rsidP="00116CB5">
      <w:pPr>
        <w:pStyle w:val="Prrafodelista"/>
        <w:spacing w:after="0" w:line="0" w:lineRule="atLeast"/>
        <w:rPr>
          <w:rFonts w:ascii="Calibri" w:eastAsia="Arial Unicode MS" w:hAnsi="Calibri" w:cs="Arial Unicode MS"/>
          <w:color w:val="000000" w:themeColor="text1"/>
        </w:rPr>
      </w:pPr>
    </w:p>
    <w:p w14:paraId="7632B35E" w14:textId="77777777" w:rsidR="00116CB5" w:rsidRPr="00DF7D75" w:rsidRDefault="00116CB5" w:rsidP="002A2BF2">
      <w:pPr>
        <w:pStyle w:val="Prrafodelista"/>
        <w:numPr>
          <w:ilvl w:val="0"/>
          <w:numId w:val="1"/>
        </w:numPr>
        <w:spacing w:after="0" w:line="0" w:lineRule="atLeast"/>
        <w:jc w:val="center"/>
        <w:rPr>
          <w:rFonts w:ascii="Calibri" w:eastAsia="Arial Unicode MS" w:hAnsi="Calibri" w:cs="Arial Unicode MS"/>
          <w:b/>
          <w:bCs/>
        </w:rPr>
      </w:pPr>
      <w:r w:rsidRPr="00DF7D75">
        <w:rPr>
          <w:rFonts w:ascii="Calibri" w:eastAsia="Arial Unicode MS" w:hAnsi="Calibri" w:cs="Arial Unicode MS"/>
          <w:b/>
          <w:bCs/>
        </w:rPr>
        <w:t>OBJETIVOS ESPECIFICOS</w:t>
      </w:r>
    </w:p>
    <w:p w14:paraId="12181FC0" w14:textId="77777777" w:rsidR="00116CB5" w:rsidRPr="00817080" w:rsidRDefault="00116CB5" w:rsidP="00116CB5">
      <w:pPr>
        <w:pStyle w:val="Prrafodelista"/>
        <w:spacing w:after="0" w:line="0" w:lineRule="atLeast"/>
        <w:jc w:val="both"/>
        <w:rPr>
          <w:rFonts w:ascii="Calibri" w:eastAsia="Arial Unicode MS" w:hAnsi="Calibri" w:cs="Arial Unicode MS"/>
          <w:color w:val="44546A" w:themeColor="text2"/>
        </w:rPr>
      </w:pPr>
    </w:p>
    <w:p w14:paraId="5612158F" w14:textId="14F58E57" w:rsidR="00116CB5" w:rsidRPr="00116CB5" w:rsidRDefault="00116CB5" w:rsidP="004F3A9E">
      <w:pPr>
        <w:pStyle w:val="Prrafodelista"/>
        <w:numPr>
          <w:ilvl w:val="0"/>
          <w:numId w:val="4"/>
        </w:numPr>
        <w:spacing w:after="0" w:line="0" w:lineRule="atLeast"/>
        <w:jc w:val="both"/>
        <w:rPr>
          <w:rFonts w:ascii="Calibri" w:eastAsia="Arial Unicode MS" w:hAnsi="Calibri" w:cs="Arial Unicode MS"/>
          <w:color w:val="000000" w:themeColor="text1"/>
        </w:rPr>
      </w:pPr>
      <w:r>
        <w:rPr>
          <w:rFonts w:ascii="Calibri" w:eastAsia="Arial Unicode MS" w:hAnsi="Calibri" w:cs="Arial Unicode MS"/>
        </w:rPr>
        <w:t>Definir criterios para las distintas medidas preventivas que se recomendaran en la organización.</w:t>
      </w:r>
    </w:p>
    <w:p w14:paraId="2B625D46" w14:textId="77A10CB6" w:rsidR="00116CB5" w:rsidRDefault="00116CB5" w:rsidP="004F3A9E">
      <w:pPr>
        <w:pStyle w:val="Prrafodelista"/>
        <w:numPr>
          <w:ilvl w:val="0"/>
          <w:numId w:val="4"/>
        </w:numPr>
        <w:spacing w:after="0" w:line="0" w:lineRule="atLeast"/>
        <w:jc w:val="both"/>
        <w:rPr>
          <w:rFonts w:ascii="Calibri" w:eastAsia="Arial Unicode MS" w:hAnsi="Calibri" w:cs="Arial Unicode MS"/>
          <w:color w:val="000000" w:themeColor="text1"/>
        </w:rPr>
      </w:pPr>
      <w:r>
        <w:rPr>
          <w:rFonts w:ascii="Calibri" w:eastAsia="Arial Unicode MS" w:hAnsi="Calibri" w:cs="Arial Unicode MS"/>
        </w:rPr>
        <w:t>Difundir e Implementar las medidas preventivas que afectaran a la organización</w:t>
      </w:r>
    </w:p>
    <w:p w14:paraId="09D6CC0E" w14:textId="20D99411" w:rsidR="00DF7D75" w:rsidRPr="00C0422F" w:rsidRDefault="008D3228" w:rsidP="004F3A9E">
      <w:pPr>
        <w:pStyle w:val="Prrafodelista"/>
        <w:numPr>
          <w:ilvl w:val="0"/>
          <w:numId w:val="4"/>
        </w:numPr>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 xml:space="preserve">Promover </w:t>
      </w:r>
      <w:r w:rsidR="00DF7D75" w:rsidRPr="00C0422F">
        <w:rPr>
          <w:rFonts w:ascii="Calibri" w:eastAsia="Arial Unicode MS" w:hAnsi="Calibri" w:cs="Arial Unicode MS"/>
          <w:color w:val="000000" w:themeColor="text1"/>
        </w:rPr>
        <w:t xml:space="preserve">el conocimiento de medidas de autocuidado </w:t>
      </w:r>
      <w:r w:rsidRPr="00C0422F">
        <w:rPr>
          <w:rFonts w:ascii="Calibri" w:eastAsia="Arial Unicode MS" w:hAnsi="Calibri" w:cs="Arial Unicode MS"/>
          <w:color w:val="000000" w:themeColor="text1"/>
        </w:rPr>
        <w:t xml:space="preserve">en los funcionarios </w:t>
      </w:r>
      <w:r w:rsidR="00DF7D75" w:rsidRPr="00C0422F">
        <w:rPr>
          <w:rFonts w:ascii="Calibri" w:eastAsia="Arial Unicode MS" w:hAnsi="Calibri" w:cs="Arial Unicode MS"/>
          <w:color w:val="000000" w:themeColor="text1"/>
        </w:rPr>
        <w:t xml:space="preserve">aplicables en el contexto laboral </w:t>
      </w:r>
      <w:r w:rsidRPr="00C0422F">
        <w:rPr>
          <w:rFonts w:ascii="Calibri" w:eastAsia="Arial Unicode MS" w:hAnsi="Calibri" w:cs="Arial Unicode MS"/>
          <w:color w:val="000000" w:themeColor="text1"/>
        </w:rPr>
        <w:t xml:space="preserve">y no laboral </w:t>
      </w:r>
      <w:r w:rsidR="00CF6FDA" w:rsidRPr="00C0422F">
        <w:rPr>
          <w:rFonts w:ascii="Calibri" w:eastAsia="Arial Unicode MS" w:hAnsi="Calibri" w:cs="Arial Unicode MS"/>
          <w:color w:val="000000" w:themeColor="text1"/>
        </w:rPr>
        <w:t>para prevenir los brotes Covid-19</w:t>
      </w:r>
      <w:r w:rsidR="00DF7D75" w:rsidRPr="00C0422F">
        <w:rPr>
          <w:rFonts w:ascii="Calibri" w:eastAsia="Arial Unicode MS" w:hAnsi="Calibri" w:cs="Arial Unicode MS"/>
          <w:color w:val="000000" w:themeColor="text1"/>
        </w:rPr>
        <w:t>.</w:t>
      </w:r>
    </w:p>
    <w:p w14:paraId="1F8D2580" w14:textId="10932291" w:rsidR="006A59C0" w:rsidRDefault="006A59C0" w:rsidP="004F3A9E">
      <w:pPr>
        <w:pStyle w:val="Prrafodelista"/>
        <w:numPr>
          <w:ilvl w:val="0"/>
          <w:numId w:val="4"/>
        </w:numPr>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 xml:space="preserve">Acompañar </w:t>
      </w:r>
      <w:r w:rsidR="00077633" w:rsidRPr="00C0422F">
        <w:rPr>
          <w:rFonts w:ascii="Calibri" w:eastAsia="Arial Unicode MS" w:hAnsi="Calibri" w:cs="Arial Unicode MS"/>
          <w:color w:val="000000" w:themeColor="text1"/>
        </w:rPr>
        <w:t xml:space="preserve">a todos los funcionarios en el proceso de retorno atendiendo su </w:t>
      </w:r>
      <w:r w:rsidR="005B06F3" w:rsidRPr="00C0422F">
        <w:rPr>
          <w:rFonts w:ascii="Calibri" w:eastAsia="Arial Unicode MS" w:hAnsi="Calibri" w:cs="Arial Unicode MS"/>
          <w:color w:val="000000" w:themeColor="text1"/>
        </w:rPr>
        <w:t>bienestar psicoemocional y alertar en caso de alteraciones que requieran</w:t>
      </w:r>
      <w:r w:rsidR="00A71CAF" w:rsidRPr="00C0422F">
        <w:rPr>
          <w:rFonts w:ascii="Calibri" w:eastAsia="Arial Unicode MS" w:hAnsi="Calibri" w:cs="Arial Unicode MS"/>
          <w:color w:val="000000" w:themeColor="text1"/>
        </w:rPr>
        <w:t xml:space="preserve"> atención</w:t>
      </w:r>
      <w:r w:rsidR="003838D0" w:rsidRPr="00C0422F">
        <w:rPr>
          <w:rFonts w:ascii="Calibri" w:eastAsia="Arial Unicode MS" w:hAnsi="Calibri" w:cs="Arial Unicode MS"/>
          <w:color w:val="000000" w:themeColor="text1"/>
        </w:rPr>
        <w:t>.</w:t>
      </w:r>
      <w:r w:rsidR="005B06F3" w:rsidRPr="00C0422F">
        <w:rPr>
          <w:rFonts w:ascii="Calibri" w:eastAsia="Arial Unicode MS" w:hAnsi="Calibri" w:cs="Arial Unicode MS"/>
          <w:color w:val="000000" w:themeColor="text1"/>
        </w:rPr>
        <w:t xml:space="preserve"> </w:t>
      </w:r>
    </w:p>
    <w:p w14:paraId="77A1D63C" w14:textId="77777777" w:rsidR="002A2BF2" w:rsidRPr="00C0422F" w:rsidRDefault="002A2BF2" w:rsidP="004F3A9E">
      <w:pPr>
        <w:pStyle w:val="Prrafodelista"/>
        <w:numPr>
          <w:ilvl w:val="0"/>
          <w:numId w:val="4"/>
        </w:numPr>
        <w:spacing w:after="0" w:line="0" w:lineRule="atLeast"/>
        <w:jc w:val="both"/>
        <w:rPr>
          <w:rFonts w:ascii="Calibri" w:eastAsia="Arial Unicode MS" w:hAnsi="Calibri" w:cs="Arial Unicode MS"/>
          <w:color w:val="000000" w:themeColor="text1"/>
        </w:rPr>
      </w:pPr>
    </w:p>
    <w:p w14:paraId="13E7A595" w14:textId="77777777" w:rsidR="00DD2307" w:rsidRPr="00C0422F" w:rsidRDefault="00DD2307" w:rsidP="00DD2307">
      <w:pPr>
        <w:pStyle w:val="Prrafodelista"/>
        <w:spacing w:after="0" w:line="0" w:lineRule="atLeast"/>
        <w:ind w:left="1440"/>
        <w:jc w:val="both"/>
        <w:rPr>
          <w:rFonts w:ascii="Calibri" w:eastAsia="Arial Unicode MS" w:hAnsi="Calibri" w:cs="Arial Unicode MS"/>
          <w:color w:val="000000" w:themeColor="text1"/>
        </w:rPr>
      </w:pPr>
    </w:p>
    <w:p w14:paraId="26B03B19" w14:textId="178CD34E" w:rsidR="00DF7D75" w:rsidRPr="00C0422F" w:rsidRDefault="00DF7D75" w:rsidP="002A2BF2">
      <w:pPr>
        <w:pStyle w:val="Prrafodelista"/>
        <w:numPr>
          <w:ilvl w:val="0"/>
          <w:numId w:val="1"/>
        </w:numPr>
        <w:spacing w:after="0" w:line="0" w:lineRule="atLeast"/>
        <w:jc w:val="center"/>
        <w:rPr>
          <w:rFonts w:ascii="Calibri" w:eastAsia="Arial Unicode MS" w:hAnsi="Calibri" w:cs="Arial Unicode MS"/>
          <w:b/>
          <w:bCs/>
          <w:color w:val="000000" w:themeColor="text1"/>
        </w:rPr>
      </w:pPr>
      <w:r w:rsidRPr="00C0422F">
        <w:rPr>
          <w:rFonts w:ascii="Calibri" w:eastAsia="Arial Unicode MS" w:hAnsi="Calibri" w:cs="Arial Unicode MS"/>
          <w:b/>
          <w:bCs/>
          <w:color w:val="000000" w:themeColor="text1"/>
        </w:rPr>
        <w:t>METODOLOGIA</w:t>
      </w:r>
    </w:p>
    <w:p w14:paraId="53F14972" w14:textId="77777777" w:rsidR="0021156E" w:rsidRPr="00C0422F" w:rsidRDefault="0021156E" w:rsidP="0021156E">
      <w:pPr>
        <w:pStyle w:val="Prrafodelista"/>
        <w:spacing w:after="0" w:line="0" w:lineRule="atLeast"/>
        <w:jc w:val="both"/>
        <w:rPr>
          <w:rFonts w:ascii="Calibri" w:eastAsia="Arial Unicode MS" w:hAnsi="Calibri" w:cs="Arial Unicode MS"/>
          <w:b/>
          <w:bCs/>
          <w:color w:val="000000" w:themeColor="text1"/>
        </w:rPr>
      </w:pPr>
    </w:p>
    <w:p w14:paraId="600DD9E9" w14:textId="617C006F" w:rsidR="001D337F" w:rsidRPr="00C0422F" w:rsidRDefault="000F5A4A" w:rsidP="00D764A1">
      <w:pPr>
        <w:pStyle w:val="Prrafodelista"/>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 xml:space="preserve">Para facilitar el retorno, </w:t>
      </w:r>
      <w:r w:rsidR="00D64091" w:rsidRPr="00C0422F">
        <w:rPr>
          <w:rFonts w:ascii="Calibri" w:eastAsia="Arial Unicode MS" w:hAnsi="Calibri" w:cs="Arial Unicode MS"/>
          <w:color w:val="000000" w:themeColor="text1"/>
        </w:rPr>
        <w:t xml:space="preserve">y en </w:t>
      </w:r>
      <w:r w:rsidR="00474B6C" w:rsidRPr="00C0422F">
        <w:rPr>
          <w:rFonts w:ascii="Calibri" w:eastAsia="Arial Unicode MS" w:hAnsi="Calibri" w:cs="Arial Unicode MS"/>
          <w:color w:val="000000" w:themeColor="text1"/>
        </w:rPr>
        <w:t>concordancia</w:t>
      </w:r>
      <w:r w:rsidR="00D64091" w:rsidRPr="00C0422F">
        <w:rPr>
          <w:rFonts w:ascii="Calibri" w:eastAsia="Arial Unicode MS" w:hAnsi="Calibri" w:cs="Arial Unicode MS"/>
          <w:color w:val="000000" w:themeColor="text1"/>
        </w:rPr>
        <w:t xml:space="preserve"> con lo dispuesto con el </w:t>
      </w:r>
      <w:r w:rsidR="00D5483D" w:rsidRPr="00C0422F">
        <w:rPr>
          <w:rFonts w:ascii="Calibri" w:eastAsia="Arial Unicode MS" w:hAnsi="Calibri" w:cs="Arial Unicode MS"/>
          <w:color w:val="000000" w:themeColor="text1"/>
        </w:rPr>
        <w:t>MINSAL, se propone un</w:t>
      </w:r>
      <w:r w:rsidR="001D337F" w:rsidRPr="00C0422F">
        <w:rPr>
          <w:rFonts w:ascii="Calibri" w:eastAsia="Arial Unicode MS" w:hAnsi="Calibri" w:cs="Arial Unicode MS"/>
          <w:color w:val="000000" w:themeColor="text1"/>
        </w:rPr>
        <w:t>a estrategia que permita mantener la seguridad de los funcionarios del SSMSO, mediante un</w:t>
      </w:r>
      <w:r w:rsidR="00D5483D" w:rsidRPr="00C0422F">
        <w:rPr>
          <w:rFonts w:ascii="Calibri" w:eastAsia="Arial Unicode MS" w:hAnsi="Calibri" w:cs="Arial Unicode MS"/>
          <w:color w:val="000000" w:themeColor="text1"/>
        </w:rPr>
        <w:t xml:space="preserve"> Plan gradual Paso a Paso, en el cual se aborden los distintos </w:t>
      </w:r>
      <w:r w:rsidR="00474B6C" w:rsidRPr="00C0422F">
        <w:rPr>
          <w:rFonts w:ascii="Calibri" w:eastAsia="Arial Unicode MS" w:hAnsi="Calibri" w:cs="Arial Unicode MS"/>
          <w:color w:val="000000" w:themeColor="text1"/>
        </w:rPr>
        <w:t>aspectos del retorno.</w:t>
      </w:r>
      <w:r w:rsidR="00D764A1" w:rsidRPr="00C0422F">
        <w:rPr>
          <w:rFonts w:ascii="Calibri" w:eastAsia="Arial Unicode MS" w:hAnsi="Calibri" w:cs="Arial Unicode MS"/>
          <w:color w:val="000000" w:themeColor="text1"/>
        </w:rPr>
        <w:t xml:space="preserve"> </w:t>
      </w:r>
    </w:p>
    <w:p w14:paraId="2333C540" w14:textId="6D298C45" w:rsidR="00474B6C" w:rsidRPr="00C0422F" w:rsidRDefault="00366236" w:rsidP="00D764A1">
      <w:pPr>
        <w:pStyle w:val="Prrafodelista"/>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C</w:t>
      </w:r>
      <w:r w:rsidR="00FA6B41" w:rsidRPr="00C0422F">
        <w:rPr>
          <w:rFonts w:ascii="Calibri" w:eastAsia="Arial Unicode MS" w:hAnsi="Calibri" w:cs="Arial Unicode MS"/>
          <w:color w:val="000000" w:themeColor="text1"/>
        </w:rPr>
        <w:t xml:space="preserve">ada una de estas etapas </w:t>
      </w:r>
      <w:r w:rsidRPr="00C0422F">
        <w:rPr>
          <w:rFonts w:ascii="Calibri" w:eastAsia="Arial Unicode MS" w:hAnsi="Calibri" w:cs="Arial Unicode MS"/>
          <w:color w:val="000000" w:themeColor="text1"/>
        </w:rPr>
        <w:t xml:space="preserve">será abordada </w:t>
      </w:r>
      <w:r w:rsidR="00FA4487" w:rsidRPr="00C0422F">
        <w:rPr>
          <w:rFonts w:ascii="Calibri" w:eastAsia="Arial Unicode MS" w:hAnsi="Calibri" w:cs="Arial Unicode MS"/>
          <w:color w:val="000000" w:themeColor="text1"/>
        </w:rPr>
        <w:t xml:space="preserve">según </w:t>
      </w:r>
      <w:r w:rsidR="00FA6B41" w:rsidRPr="00C0422F">
        <w:rPr>
          <w:rFonts w:ascii="Calibri" w:eastAsia="Arial Unicode MS" w:hAnsi="Calibri" w:cs="Arial Unicode MS"/>
          <w:color w:val="000000" w:themeColor="text1"/>
        </w:rPr>
        <w:t xml:space="preserve">distintas modalidades </w:t>
      </w:r>
      <w:r w:rsidR="00564A6C" w:rsidRPr="00C0422F">
        <w:rPr>
          <w:rFonts w:ascii="Calibri" w:eastAsia="Arial Unicode MS" w:hAnsi="Calibri" w:cs="Arial Unicode MS"/>
          <w:color w:val="000000" w:themeColor="text1"/>
        </w:rPr>
        <w:t>como</w:t>
      </w:r>
      <w:r w:rsidR="00FA4487" w:rsidRPr="00C0422F">
        <w:rPr>
          <w:rFonts w:ascii="Calibri" w:eastAsia="Arial Unicode MS" w:hAnsi="Calibri" w:cs="Arial Unicode MS"/>
          <w:color w:val="000000" w:themeColor="text1"/>
        </w:rPr>
        <w:t xml:space="preserve"> pueden ser </w:t>
      </w:r>
      <w:r w:rsidR="00564A6C" w:rsidRPr="00C0422F">
        <w:rPr>
          <w:rFonts w:ascii="Calibri" w:eastAsia="Arial Unicode MS" w:hAnsi="Calibri" w:cs="Arial Unicode MS"/>
          <w:color w:val="000000" w:themeColor="text1"/>
        </w:rPr>
        <w:t xml:space="preserve">visitas </w:t>
      </w:r>
      <w:r w:rsidR="00394ECB" w:rsidRPr="00C0422F">
        <w:rPr>
          <w:rFonts w:ascii="Calibri" w:eastAsia="Arial Unicode MS" w:hAnsi="Calibri" w:cs="Arial Unicode MS"/>
          <w:color w:val="000000" w:themeColor="text1"/>
        </w:rPr>
        <w:t>inspectiva</w:t>
      </w:r>
      <w:r w:rsidR="0015115D">
        <w:rPr>
          <w:rFonts w:ascii="Calibri" w:eastAsia="Arial Unicode MS" w:hAnsi="Calibri" w:cs="Arial Unicode MS"/>
          <w:color w:val="000000" w:themeColor="text1"/>
        </w:rPr>
        <w:t>s</w:t>
      </w:r>
      <w:r w:rsidR="00B35EA5" w:rsidRPr="00C0422F">
        <w:rPr>
          <w:rFonts w:ascii="Calibri" w:eastAsia="Arial Unicode MS" w:hAnsi="Calibri" w:cs="Arial Unicode MS"/>
          <w:color w:val="000000" w:themeColor="text1"/>
        </w:rPr>
        <w:t>, aplicación</w:t>
      </w:r>
      <w:r w:rsidR="00FA4487" w:rsidRPr="00C0422F">
        <w:rPr>
          <w:rFonts w:ascii="Calibri" w:eastAsia="Arial Unicode MS" w:hAnsi="Calibri" w:cs="Arial Unicode MS"/>
          <w:color w:val="000000" w:themeColor="text1"/>
        </w:rPr>
        <w:t xml:space="preserve"> check list</w:t>
      </w:r>
      <w:r w:rsidR="00B35EA5" w:rsidRPr="00C0422F">
        <w:rPr>
          <w:rFonts w:ascii="Calibri" w:eastAsia="Arial Unicode MS" w:hAnsi="Calibri" w:cs="Arial Unicode MS"/>
          <w:color w:val="000000" w:themeColor="text1"/>
        </w:rPr>
        <w:t xml:space="preserve">, </w:t>
      </w:r>
      <w:r w:rsidR="009D33A3" w:rsidRPr="00C0422F">
        <w:rPr>
          <w:rFonts w:ascii="Calibri" w:eastAsia="Arial Unicode MS" w:hAnsi="Calibri" w:cs="Arial Unicode MS"/>
          <w:color w:val="000000" w:themeColor="text1"/>
        </w:rPr>
        <w:t xml:space="preserve">entrevistas, encuestas, </w:t>
      </w:r>
      <w:r w:rsidR="00D0786C" w:rsidRPr="00C0422F">
        <w:rPr>
          <w:rFonts w:ascii="Calibri" w:eastAsia="Arial Unicode MS" w:hAnsi="Calibri" w:cs="Arial Unicode MS"/>
          <w:color w:val="000000" w:themeColor="text1"/>
        </w:rPr>
        <w:t xml:space="preserve">educación, </w:t>
      </w:r>
      <w:r w:rsidR="00B35EA5" w:rsidRPr="00C0422F">
        <w:rPr>
          <w:rFonts w:ascii="Calibri" w:eastAsia="Arial Unicode MS" w:hAnsi="Calibri" w:cs="Arial Unicode MS"/>
          <w:color w:val="000000" w:themeColor="text1"/>
        </w:rPr>
        <w:t>difusión</w:t>
      </w:r>
      <w:r w:rsidR="00145430" w:rsidRPr="00C0422F">
        <w:rPr>
          <w:rFonts w:ascii="Calibri" w:eastAsia="Arial Unicode MS" w:hAnsi="Calibri" w:cs="Arial Unicode MS"/>
          <w:color w:val="000000" w:themeColor="text1"/>
        </w:rPr>
        <w:t>, entre otras.</w:t>
      </w:r>
    </w:p>
    <w:p w14:paraId="5109245F" w14:textId="3DD6B5EF" w:rsidR="00247798" w:rsidRPr="00C0422F" w:rsidRDefault="00247798" w:rsidP="00D764A1">
      <w:pPr>
        <w:pStyle w:val="Prrafodelista"/>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Se Enuncian 4 pasos para el retorno:</w:t>
      </w:r>
    </w:p>
    <w:p w14:paraId="10615880" w14:textId="018CD4F6" w:rsidR="00145430" w:rsidRPr="00C0422F" w:rsidRDefault="00145430" w:rsidP="00D764A1">
      <w:pPr>
        <w:pStyle w:val="Prrafodelista"/>
        <w:spacing w:after="0" w:line="0" w:lineRule="atLeast"/>
        <w:jc w:val="both"/>
        <w:rPr>
          <w:rFonts w:ascii="Calibri" w:eastAsia="Arial Unicode MS" w:hAnsi="Calibri" w:cs="Arial Unicode MS"/>
          <w:color w:val="000000" w:themeColor="text1"/>
        </w:rPr>
      </w:pPr>
    </w:p>
    <w:p w14:paraId="12D28629" w14:textId="168A6083" w:rsidR="00145430" w:rsidRPr="00C0422F" w:rsidRDefault="00B106D1" w:rsidP="004F3A9E">
      <w:pPr>
        <w:pStyle w:val="Prrafodelista"/>
        <w:numPr>
          <w:ilvl w:val="0"/>
          <w:numId w:val="4"/>
        </w:numPr>
        <w:spacing w:after="0" w:line="0" w:lineRule="atLeast"/>
        <w:ind w:left="1134" w:hanging="425"/>
        <w:jc w:val="both"/>
        <w:rPr>
          <w:rFonts w:ascii="Calibri" w:eastAsia="Arial Unicode MS" w:hAnsi="Calibri" w:cs="Arial Unicode MS"/>
          <w:b/>
          <w:bCs/>
          <w:color w:val="000000" w:themeColor="text1"/>
        </w:rPr>
      </w:pPr>
      <w:r w:rsidRPr="00C0422F">
        <w:rPr>
          <w:rFonts w:ascii="Calibri" w:eastAsia="Arial Unicode MS" w:hAnsi="Calibri" w:cs="Arial Unicode MS"/>
          <w:b/>
          <w:bCs/>
          <w:color w:val="000000" w:themeColor="text1"/>
        </w:rPr>
        <w:t xml:space="preserve">PASO </w:t>
      </w:r>
      <w:r w:rsidR="00933983" w:rsidRPr="00C0422F">
        <w:rPr>
          <w:rFonts w:ascii="Calibri" w:eastAsia="Arial Unicode MS" w:hAnsi="Calibri" w:cs="Arial Unicode MS"/>
          <w:b/>
          <w:bCs/>
          <w:color w:val="000000" w:themeColor="text1"/>
        </w:rPr>
        <w:t>1</w:t>
      </w:r>
      <w:r w:rsidR="00933983">
        <w:rPr>
          <w:rFonts w:ascii="Calibri" w:eastAsia="Arial Unicode MS" w:hAnsi="Calibri" w:cs="Arial Unicode MS"/>
          <w:b/>
          <w:bCs/>
          <w:color w:val="000000" w:themeColor="text1"/>
        </w:rPr>
        <w:t xml:space="preserve"> </w:t>
      </w:r>
      <w:r w:rsidR="00FB2A7F">
        <w:rPr>
          <w:rFonts w:ascii="Calibri" w:eastAsia="Arial Unicode MS" w:hAnsi="Calibri" w:cs="Arial Unicode MS"/>
          <w:b/>
          <w:bCs/>
          <w:color w:val="000000" w:themeColor="text1"/>
        </w:rPr>
        <w:t>- PLANEANDO</w:t>
      </w:r>
      <w:r w:rsidRPr="00C0422F">
        <w:rPr>
          <w:rFonts w:ascii="Calibri" w:eastAsia="Arial Unicode MS" w:hAnsi="Calibri" w:cs="Arial Unicode MS"/>
          <w:b/>
          <w:bCs/>
          <w:color w:val="000000" w:themeColor="text1"/>
        </w:rPr>
        <w:t xml:space="preserve"> EL </w:t>
      </w:r>
      <w:r w:rsidR="00933983" w:rsidRPr="00C0422F">
        <w:rPr>
          <w:rFonts w:ascii="Calibri" w:eastAsia="Arial Unicode MS" w:hAnsi="Calibri" w:cs="Arial Unicode MS"/>
          <w:b/>
          <w:bCs/>
          <w:color w:val="000000" w:themeColor="text1"/>
        </w:rPr>
        <w:t>RETORNO</w:t>
      </w:r>
      <w:r w:rsidR="00933983">
        <w:rPr>
          <w:rFonts w:ascii="Calibri" w:eastAsia="Arial Unicode MS" w:hAnsi="Calibri" w:cs="Arial Unicode MS"/>
          <w:b/>
          <w:bCs/>
          <w:color w:val="000000" w:themeColor="text1"/>
        </w:rPr>
        <w:t xml:space="preserve">: </w:t>
      </w:r>
      <w:r w:rsidR="009C7514">
        <w:rPr>
          <w:rFonts w:ascii="Calibri" w:eastAsia="Arial Unicode MS" w:hAnsi="Calibri" w:cs="Arial Unicode MS"/>
          <w:b/>
          <w:bCs/>
          <w:color w:val="000000" w:themeColor="text1"/>
        </w:rPr>
        <w:t>DIAGNOSTICO</w:t>
      </w:r>
    </w:p>
    <w:p w14:paraId="05E1538F" w14:textId="141A3EA9" w:rsidR="00030EC4" w:rsidRPr="00C0422F" w:rsidRDefault="00030EC4" w:rsidP="0015115D">
      <w:pPr>
        <w:spacing w:after="0" w:line="0" w:lineRule="atLeast"/>
        <w:ind w:firstLine="708"/>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Se consideran:</w:t>
      </w:r>
    </w:p>
    <w:p w14:paraId="694C5919" w14:textId="77777777" w:rsidR="00645DA3" w:rsidRDefault="00030EC4" w:rsidP="004F3A9E">
      <w:pPr>
        <w:pStyle w:val="Prrafodelista"/>
        <w:numPr>
          <w:ilvl w:val="0"/>
          <w:numId w:val="5"/>
        </w:numPr>
        <w:spacing w:after="0" w:line="0" w:lineRule="atLeast"/>
        <w:jc w:val="both"/>
        <w:rPr>
          <w:rFonts w:ascii="Calibri" w:eastAsia="Times New Roman" w:hAnsi="Calibri" w:cs="Times New Roman"/>
          <w:color w:val="000000" w:themeColor="text1"/>
          <w:lang w:eastAsia="es-CL"/>
        </w:rPr>
      </w:pPr>
      <w:r w:rsidRPr="00C0422F">
        <w:rPr>
          <w:rFonts w:ascii="Calibri" w:eastAsia="Times New Roman" w:hAnsi="Calibri" w:cs="Times New Roman"/>
          <w:b/>
          <w:bCs/>
          <w:color w:val="000000" w:themeColor="text1"/>
          <w:lang w:eastAsia="es-CL"/>
        </w:rPr>
        <w:t>Mesa de trabajo Retorno</w:t>
      </w:r>
      <w:r w:rsidRPr="00C0422F">
        <w:rPr>
          <w:rFonts w:ascii="Calibri" w:eastAsia="Times New Roman" w:hAnsi="Calibri" w:cs="Times New Roman"/>
          <w:color w:val="000000" w:themeColor="text1"/>
          <w:lang w:eastAsia="es-CL"/>
        </w:rPr>
        <w:t>: Dando respuesta a el enfoque participativo.</w:t>
      </w:r>
    </w:p>
    <w:p w14:paraId="0516D60D" w14:textId="6100BD8B" w:rsidR="00645DA3" w:rsidRPr="00645DA3" w:rsidRDefault="00030EC4" w:rsidP="004F3A9E">
      <w:pPr>
        <w:pStyle w:val="Prrafodelista"/>
        <w:numPr>
          <w:ilvl w:val="0"/>
          <w:numId w:val="5"/>
        </w:numPr>
        <w:spacing w:after="0" w:line="0" w:lineRule="atLeast"/>
        <w:jc w:val="both"/>
        <w:rPr>
          <w:rFonts w:ascii="Calibri" w:eastAsia="Times New Roman" w:hAnsi="Calibri" w:cs="Times New Roman"/>
          <w:color w:val="000000" w:themeColor="text1"/>
          <w:lang w:eastAsia="es-CL"/>
        </w:rPr>
      </w:pPr>
      <w:r w:rsidRPr="00645DA3">
        <w:rPr>
          <w:rFonts w:ascii="Calibri" w:eastAsia="Times New Roman" w:hAnsi="Calibri" w:cs="Times New Roman"/>
          <w:b/>
          <w:bCs/>
          <w:color w:val="000000" w:themeColor="text1"/>
          <w:lang w:eastAsia="es-CL"/>
        </w:rPr>
        <w:t>Diagnóstico</w:t>
      </w:r>
      <w:r w:rsidR="00645DA3" w:rsidRPr="00645DA3">
        <w:rPr>
          <w:rFonts w:ascii="Calibri" w:eastAsia="Times New Roman" w:hAnsi="Calibri" w:cs="Times New Roman"/>
          <w:b/>
          <w:bCs/>
          <w:color w:val="000000" w:themeColor="text1"/>
          <w:lang w:eastAsia="es-CL"/>
        </w:rPr>
        <w:t xml:space="preserve"> </w:t>
      </w:r>
      <w:r w:rsidR="00645DA3">
        <w:rPr>
          <w:rFonts w:ascii="Calibri" w:eastAsia="Times New Roman" w:hAnsi="Calibri" w:cs="Times New Roman"/>
          <w:b/>
          <w:bCs/>
          <w:color w:val="000000" w:themeColor="text1"/>
          <w:lang w:eastAsia="es-CL"/>
        </w:rPr>
        <w:t>de condiciones generales</w:t>
      </w:r>
      <w:r w:rsidR="00645DA3" w:rsidRPr="00645DA3">
        <w:rPr>
          <w:rFonts w:ascii="Calibri" w:eastAsia="Times New Roman" w:hAnsi="Calibri" w:cs="Times New Roman"/>
          <w:b/>
          <w:bCs/>
          <w:color w:val="000000" w:themeColor="text1"/>
          <w:lang w:eastAsia="es-CL"/>
        </w:rPr>
        <w:t>:</w:t>
      </w:r>
      <w:r w:rsidR="00645DA3" w:rsidRPr="00645DA3">
        <w:rPr>
          <w:rFonts w:ascii="Calibri" w:eastAsia="Times New Roman" w:hAnsi="Calibri" w:cs="Times New Roman"/>
          <w:color w:val="000000" w:themeColor="text1"/>
          <w:lang w:eastAsia="es-CL"/>
        </w:rPr>
        <w:t xml:space="preserve"> </w:t>
      </w:r>
      <w:r w:rsidR="00645DA3" w:rsidRPr="00645DA3">
        <w:rPr>
          <w:rFonts w:ascii="Calibri" w:eastAsia="Times New Roman" w:hAnsi="Calibri" w:cs="Times New Roman"/>
          <w:lang w:eastAsia="es-CL"/>
        </w:rPr>
        <w:t xml:space="preserve">Evaluación condiciones existentes y estimación de las necesidades y condiciones físicas. </w:t>
      </w:r>
      <w:r w:rsidR="00645DA3" w:rsidRPr="00645DA3">
        <w:rPr>
          <w:rFonts w:ascii="Calibri" w:eastAsia="Arial Unicode MS" w:hAnsi="Calibri" w:cs="Arial Unicode MS"/>
        </w:rPr>
        <w:t xml:space="preserve">Se utilizarán diferentes mecanismos de recolección de datos como: visitas inspectivas realizadas por el Prevencionista de Riesgos de la UPRMA en colaboración con </w:t>
      </w:r>
      <w:r w:rsidR="00645DA3" w:rsidRPr="00645DA3">
        <w:rPr>
          <w:rFonts w:ascii="Calibri" w:eastAsia="Arial Unicode MS" w:hAnsi="Calibri" w:cs="Arial Unicode MS"/>
          <w:bCs/>
        </w:rPr>
        <w:t xml:space="preserve">Recursos Físicos a cada unidad de la DSS. Se aplicará </w:t>
      </w:r>
      <w:r w:rsidR="0015115D">
        <w:rPr>
          <w:rFonts w:ascii="Calibri" w:eastAsia="Arial Unicode MS" w:hAnsi="Calibri" w:cs="Arial Unicode MS"/>
          <w:bCs/>
        </w:rPr>
        <w:t xml:space="preserve">también </w:t>
      </w:r>
      <w:r w:rsidR="00645DA3" w:rsidRPr="00645DA3">
        <w:rPr>
          <w:rFonts w:ascii="Calibri" w:eastAsia="Arial Unicode MS" w:hAnsi="Calibri" w:cs="Arial Unicode MS"/>
          <w:bCs/>
        </w:rPr>
        <w:t xml:space="preserve">una herramienta check </w:t>
      </w:r>
      <w:r w:rsidR="0015115D">
        <w:rPr>
          <w:rFonts w:ascii="Calibri" w:eastAsia="Arial Unicode MS" w:hAnsi="Calibri" w:cs="Arial Unicode MS"/>
          <w:bCs/>
        </w:rPr>
        <w:t xml:space="preserve"> list </w:t>
      </w:r>
      <w:r w:rsidR="00645DA3" w:rsidRPr="00645DA3">
        <w:rPr>
          <w:rFonts w:ascii="Calibri" w:eastAsia="Arial Unicode MS" w:hAnsi="Calibri" w:cs="Arial Unicode MS"/>
          <w:bCs/>
        </w:rPr>
        <w:t xml:space="preserve">evaluando las condiciones laborales, además </w:t>
      </w:r>
      <w:r w:rsidR="0015115D">
        <w:rPr>
          <w:rFonts w:ascii="Calibri" w:eastAsia="Arial Unicode MS" w:hAnsi="Calibri" w:cs="Arial Unicode MS"/>
          <w:bCs/>
        </w:rPr>
        <w:t xml:space="preserve">de </w:t>
      </w:r>
      <w:r w:rsidR="00645DA3" w:rsidRPr="00645DA3">
        <w:rPr>
          <w:rFonts w:ascii="Calibri" w:eastAsia="Arial Unicode MS" w:hAnsi="Calibri" w:cs="Arial Unicode MS"/>
          <w:bCs/>
        </w:rPr>
        <w:t>realiza</w:t>
      </w:r>
      <w:r w:rsidR="0015115D">
        <w:rPr>
          <w:rFonts w:ascii="Calibri" w:eastAsia="Arial Unicode MS" w:hAnsi="Calibri" w:cs="Arial Unicode MS"/>
          <w:bCs/>
        </w:rPr>
        <w:t xml:space="preserve">r un </w:t>
      </w:r>
      <w:r w:rsidR="00645DA3" w:rsidRPr="00645DA3">
        <w:rPr>
          <w:rFonts w:ascii="Calibri" w:eastAsia="Arial Unicode MS" w:hAnsi="Calibri" w:cs="Arial Unicode MS"/>
          <w:bCs/>
        </w:rPr>
        <w:t xml:space="preserve">levantamiento de las necesidades para implementar las medidas preventivas. </w:t>
      </w:r>
      <w:r w:rsidR="00645DA3" w:rsidRPr="00645DA3">
        <w:rPr>
          <w:rFonts w:ascii="Calibri" w:eastAsia="Times New Roman" w:hAnsi="Calibri" w:cs="Calibri"/>
          <w:lang w:eastAsia="es-CL"/>
        </w:rPr>
        <w:t>Las dimensiones por evaluar son: Condiciones generales, señaléticas y dispositivos de higiene, ventilación, puestos de trabajo, espacios comunes y EPP, en oficinas, espacios comunes e ingresos a los edificios.</w:t>
      </w:r>
    </w:p>
    <w:p w14:paraId="732B9055" w14:textId="1F290E50" w:rsidR="00645DA3" w:rsidRPr="00645DA3" w:rsidRDefault="00645DA3" w:rsidP="004F3A9E">
      <w:pPr>
        <w:pStyle w:val="Prrafodelista"/>
        <w:numPr>
          <w:ilvl w:val="0"/>
          <w:numId w:val="5"/>
        </w:numPr>
        <w:spacing w:after="0" w:line="0" w:lineRule="atLeast"/>
        <w:jc w:val="both"/>
        <w:rPr>
          <w:rFonts w:ascii="Calibri" w:eastAsia="Times New Roman" w:hAnsi="Calibri" w:cs="Times New Roman"/>
          <w:color w:val="000000" w:themeColor="text1"/>
          <w:lang w:eastAsia="es-CL"/>
        </w:rPr>
      </w:pPr>
      <w:r w:rsidRPr="00645DA3">
        <w:rPr>
          <w:rFonts w:ascii="Calibri" w:eastAsia="Times New Roman" w:hAnsi="Calibri" w:cs="Times New Roman"/>
          <w:b/>
          <w:bCs/>
          <w:lang w:eastAsia="es-CL"/>
        </w:rPr>
        <w:t xml:space="preserve">Diagnostico Psicosocial: </w:t>
      </w:r>
      <w:r w:rsidRPr="00645DA3">
        <w:rPr>
          <w:rFonts w:ascii="Calibri" w:eastAsia="Times New Roman" w:hAnsi="Calibri" w:cs="Times New Roman"/>
          <w:lang w:eastAsia="es-CL"/>
        </w:rPr>
        <w:t xml:space="preserve">Identificación del estado de Salud Mental y psicosocial de los funcionarios en relación al retorno seguro en labores presenciales. Para obtener esta información se realizarán las siguientes acciones: </w:t>
      </w:r>
    </w:p>
    <w:p w14:paraId="694D1120" w14:textId="77777777" w:rsidR="00645DA3" w:rsidRPr="00645DA3" w:rsidRDefault="00645DA3" w:rsidP="004F3A9E">
      <w:pPr>
        <w:pStyle w:val="Prrafodelista"/>
        <w:numPr>
          <w:ilvl w:val="0"/>
          <w:numId w:val="26"/>
        </w:numPr>
        <w:spacing w:after="0" w:line="0" w:lineRule="atLeast"/>
        <w:ind w:left="1276" w:hanging="567"/>
        <w:jc w:val="both"/>
        <w:rPr>
          <w:rFonts w:ascii="Calibri" w:eastAsia="Arial Unicode MS" w:hAnsi="Calibri" w:cs="Arial Unicode MS"/>
          <w:b/>
          <w:bCs/>
        </w:rPr>
      </w:pPr>
      <w:r w:rsidRPr="00645DA3">
        <w:rPr>
          <w:rFonts w:ascii="Calibri" w:eastAsia="Times New Roman" w:hAnsi="Calibri" w:cs="Times New Roman"/>
          <w:lang w:eastAsia="es-CL"/>
        </w:rPr>
        <w:lastRenderedPageBreak/>
        <w:t xml:space="preserve">Diseño de planilla de registro para situaciones psicosociales específicas al interior de los equipos, en concordancia con el diagnóstico físico. </w:t>
      </w:r>
    </w:p>
    <w:p w14:paraId="4C96E964" w14:textId="77777777" w:rsidR="00645DA3" w:rsidRPr="00645DA3" w:rsidRDefault="00645DA3" w:rsidP="004F3A9E">
      <w:pPr>
        <w:pStyle w:val="Prrafodelista"/>
        <w:numPr>
          <w:ilvl w:val="0"/>
          <w:numId w:val="26"/>
        </w:numPr>
        <w:spacing w:after="0" w:line="0" w:lineRule="atLeast"/>
        <w:ind w:left="1276" w:hanging="567"/>
        <w:jc w:val="both"/>
        <w:rPr>
          <w:rFonts w:ascii="Calibri" w:eastAsia="Arial Unicode MS" w:hAnsi="Calibri" w:cs="Arial Unicode MS"/>
          <w:b/>
          <w:bCs/>
        </w:rPr>
      </w:pPr>
      <w:r w:rsidRPr="00645DA3">
        <w:rPr>
          <w:rFonts w:ascii="Calibri" w:eastAsia="Times New Roman" w:hAnsi="Calibri" w:cs="Times New Roman"/>
          <w:lang w:eastAsia="es-CL"/>
        </w:rPr>
        <w:t>Levantamiento de información de situaciones psicosociales específicas a través de las jefaturas de unidad y visitas en terreno.</w:t>
      </w:r>
    </w:p>
    <w:p w14:paraId="4F43B2B4" w14:textId="7747242B" w:rsidR="00645DA3" w:rsidRPr="00645DA3" w:rsidRDefault="00645DA3" w:rsidP="004F3A9E">
      <w:pPr>
        <w:pStyle w:val="Prrafodelista"/>
        <w:numPr>
          <w:ilvl w:val="0"/>
          <w:numId w:val="26"/>
        </w:numPr>
        <w:spacing w:after="0" w:line="0" w:lineRule="atLeast"/>
        <w:ind w:left="1276" w:hanging="567"/>
        <w:jc w:val="both"/>
        <w:rPr>
          <w:rFonts w:ascii="Calibri" w:eastAsia="Arial Unicode MS" w:hAnsi="Calibri" w:cs="Arial Unicode MS"/>
          <w:b/>
          <w:bCs/>
        </w:rPr>
      </w:pPr>
      <w:r w:rsidRPr="00645DA3">
        <w:rPr>
          <w:rFonts w:ascii="Calibri" w:eastAsia="Times New Roman" w:hAnsi="Calibri" w:cs="Times New Roman"/>
          <w:lang w:eastAsia="es-CL"/>
        </w:rPr>
        <w:t>Coordinación con ACHS para realizar encuesta a los/as funcionarios/as para la evaluación del estado de Salud Mental general.</w:t>
      </w:r>
    </w:p>
    <w:p w14:paraId="7F438F56" w14:textId="44321DE9" w:rsidR="00645DA3" w:rsidRDefault="00645DA3" w:rsidP="00645DA3">
      <w:pPr>
        <w:spacing w:after="0" w:line="0" w:lineRule="atLeast"/>
        <w:jc w:val="both"/>
        <w:rPr>
          <w:rFonts w:ascii="Calibri" w:eastAsia="Arial Unicode MS" w:hAnsi="Calibri" w:cs="Arial Unicode MS"/>
          <w:b/>
          <w:bCs/>
        </w:rPr>
      </w:pPr>
    </w:p>
    <w:p w14:paraId="3D59A1FE" w14:textId="77777777" w:rsidR="00645DA3" w:rsidRPr="00645DA3" w:rsidRDefault="00645DA3" w:rsidP="004F3A9E">
      <w:pPr>
        <w:pStyle w:val="Prrafodelista"/>
        <w:numPr>
          <w:ilvl w:val="0"/>
          <w:numId w:val="5"/>
        </w:numPr>
        <w:spacing w:after="0" w:line="0" w:lineRule="atLeast"/>
        <w:jc w:val="both"/>
        <w:rPr>
          <w:rFonts w:ascii="Calibri" w:eastAsia="Times New Roman" w:hAnsi="Calibri" w:cs="Times New Roman"/>
          <w:lang w:eastAsia="es-CL"/>
        </w:rPr>
      </w:pPr>
      <w:r w:rsidRPr="008C1025">
        <w:rPr>
          <w:rFonts w:ascii="Calibri" w:eastAsia="Times New Roman" w:hAnsi="Calibri" w:cs="Times New Roman"/>
          <w:b/>
          <w:bCs/>
          <w:lang w:eastAsia="es-CL"/>
        </w:rPr>
        <w:t>Diagnóstico de Implementación de Teletrabajo:</w:t>
      </w:r>
      <w:r w:rsidRPr="00645DA3">
        <w:rPr>
          <w:rFonts w:ascii="Calibri" w:eastAsia="Times New Roman" w:hAnsi="Calibri" w:cs="Times New Roman"/>
          <w:lang w:eastAsia="es-CL"/>
        </w:rPr>
        <w:t xml:space="preserve"> Identificación de la percepción de los/as funcionarios/as respecto a la implementación del teletrabajo y el impacto sobre su salud y seguridad. Para ello se realizarán las siguientes acciones: </w:t>
      </w:r>
    </w:p>
    <w:p w14:paraId="32A85235" w14:textId="77777777" w:rsidR="00645DA3" w:rsidRPr="00645DA3" w:rsidRDefault="00645DA3" w:rsidP="004F3A9E">
      <w:pPr>
        <w:pStyle w:val="Prrafodelista"/>
        <w:numPr>
          <w:ilvl w:val="0"/>
          <w:numId w:val="27"/>
        </w:numPr>
        <w:spacing w:after="0" w:line="0" w:lineRule="atLeast"/>
        <w:jc w:val="both"/>
        <w:rPr>
          <w:rFonts w:ascii="Calibri" w:eastAsia="Times New Roman" w:hAnsi="Calibri" w:cs="Times New Roman"/>
          <w:lang w:eastAsia="es-CL"/>
        </w:rPr>
      </w:pPr>
      <w:r w:rsidRPr="00645DA3">
        <w:rPr>
          <w:rFonts w:ascii="Calibri" w:eastAsia="Times New Roman" w:hAnsi="Calibri" w:cs="Times New Roman"/>
          <w:lang w:eastAsia="es-CL"/>
        </w:rPr>
        <w:t>Coordinación con ACHS para aplicación de encuesta a los funcionarios sobre teletrabajo.</w:t>
      </w:r>
    </w:p>
    <w:p w14:paraId="7E669949" w14:textId="77777777" w:rsidR="00645DA3" w:rsidRPr="00645DA3" w:rsidRDefault="00645DA3" w:rsidP="004F3A9E">
      <w:pPr>
        <w:pStyle w:val="Prrafodelista"/>
        <w:numPr>
          <w:ilvl w:val="0"/>
          <w:numId w:val="27"/>
        </w:numPr>
        <w:spacing w:after="0" w:line="0" w:lineRule="atLeast"/>
        <w:jc w:val="both"/>
        <w:rPr>
          <w:rFonts w:ascii="Calibri" w:eastAsia="Times New Roman" w:hAnsi="Calibri" w:cs="Times New Roman"/>
          <w:lang w:eastAsia="es-CL"/>
        </w:rPr>
      </w:pPr>
      <w:r w:rsidRPr="00645DA3">
        <w:rPr>
          <w:rFonts w:ascii="Calibri" w:eastAsia="Times New Roman" w:hAnsi="Calibri" w:cs="Times New Roman"/>
          <w:lang w:eastAsia="es-CL"/>
        </w:rPr>
        <w:t xml:space="preserve">Análisis a partir de las encuestas de Teletrabajo y salud mental para identificar riesgos específicos y las posibles acciones que se puedan llevar a cabo. </w:t>
      </w:r>
    </w:p>
    <w:p w14:paraId="41138426" w14:textId="77777777" w:rsidR="00645DA3" w:rsidRPr="00645DA3" w:rsidRDefault="00645DA3" w:rsidP="00645DA3">
      <w:pPr>
        <w:pStyle w:val="Prrafodelista"/>
        <w:spacing w:after="0" w:line="0" w:lineRule="atLeast"/>
        <w:jc w:val="both"/>
        <w:rPr>
          <w:rFonts w:ascii="Calibri" w:eastAsia="Times New Roman" w:hAnsi="Calibri" w:cs="Times New Roman"/>
          <w:lang w:eastAsia="es-CL"/>
        </w:rPr>
      </w:pPr>
    </w:p>
    <w:p w14:paraId="51B239A0" w14:textId="77777777" w:rsidR="00645DA3" w:rsidRPr="00645DA3" w:rsidRDefault="00645DA3" w:rsidP="00645DA3">
      <w:pPr>
        <w:spacing w:after="0" w:line="0" w:lineRule="atLeast"/>
        <w:jc w:val="both"/>
        <w:rPr>
          <w:rFonts w:ascii="Calibri" w:eastAsia="Arial Unicode MS" w:hAnsi="Calibri" w:cs="Arial Unicode MS"/>
          <w:b/>
          <w:bCs/>
        </w:rPr>
      </w:pPr>
    </w:p>
    <w:p w14:paraId="54366CE6" w14:textId="2B2D7A8B" w:rsidR="002A2BF2" w:rsidRDefault="009C7514" w:rsidP="004F3A9E">
      <w:pPr>
        <w:pStyle w:val="Prrafodelista"/>
        <w:numPr>
          <w:ilvl w:val="0"/>
          <w:numId w:val="4"/>
        </w:numPr>
        <w:spacing w:after="0" w:line="0" w:lineRule="atLeast"/>
        <w:ind w:left="1134" w:hanging="425"/>
        <w:jc w:val="both"/>
        <w:rPr>
          <w:rFonts w:ascii="Calibri" w:eastAsia="Arial Unicode MS" w:hAnsi="Calibri" w:cs="Arial Unicode MS"/>
          <w:b/>
          <w:bCs/>
          <w:color w:val="000000" w:themeColor="text1"/>
        </w:rPr>
      </w:pPr>
      <w:r w:rsidRPr="00C0422F">
        <w:rPr>
          <w:rFonts w:ascii="Calibri" w:eastAsia="Arial Unicode MS" w:hAnsi="Calibri" w:cs="Arial Unicode MS"/>
          <w:b/>
          <w:bCs/>
          <w:color w:val="000000" w:themeColor="text1"/>
        </w:rPr>
        <w:t xml:space="preserve">PASO </w:t>
      </w:r>
      <w:r w:rsidR="00FB2A7F">
        <w:rPr>
          <w:rFonts w:ascii="Calibri" w:eastAsia="Arial Unicode MS" w:hAnsi="Calibri" w:cs="Arial Unicode MS"/>
          <w:b/>
          <w:bCs/>
          <w:color w:val="000000" w:themeColor="text1"/>
        </w:rPr>
        <w:t xml:space="preserve">2 </w:t>
      </w:r>
      <w:r w:rsidR="002A2BF2">
        <w:rPr>
          <w:rFonts w:ascii="Calibri" w:eastAsia="Arial Unicode MS" w:hAnsi="Calibri" w:cs="Arial Unicode MS"/>
          <w:b/>
          <w:bCs/>
          <w:color w:val="000000" w:themeColor="text1"/>
        </w:rPr>
        <w:t>–</w:t>
      </w:r>
      <w:r w:rsidR="00FB2A7F">
        <w:rPr>
          <w:rFonts w:ascii="Calibri" w:eastAsia="Arial Unicode MS" w:hAnsi="Calibri" w:cs="Arial Unicode MS"/>
          <w:b/>
          <w:bCs/>
          <w:color w:val="000000" w:themeColor="text1"/>
        </w:rPr>
        <w:t xml:space="preserve"> </w:t>
      </w:r>
      <w:r w:rsidR="002A2BF2">
        <w:rPr>
          <w:rFonts w:ascii="Calibri" w:eastAsia="Arial Unicode MS" w:hAnsi="Calibri" w:cs="Arial Unicode MS"/>
          <w:b/>
          <w:bCs/>
          <w:color w:val="000000" w:themeColor="text1"/>
        </w:rPr>
        <w:t>INFORMACIÓN SOBRE EL</w:t>
      </w:r>
      <w:r w:rsidR="002A2BF2" w:rsidRPr="00C0422F">
        <w:rPr>
          <w:rFonts w:ascii="Calibri" w:eastAsia="Arial Unicode MS" w:hAnsi="Calibri" w:cs="Arial Unicode MS"/>
          <w:b/>
          <w:bCs/>
          <w:color w:val="000000" w:themeColor="text1"/>
        </w:rPr>
        <w:t xml:space="preserve"> RETORNO</w:t>
      </w:r>
      <w:r w:rsidR="002A2BF2">
        <w:rPr>
          <w:rFonts w:ascii="Calibri" w:eastAsia="Arial Unicode MS" w:hAnsi="Calibri" w:cs="Arial Unicode MS"/>
          <w:b/>
          <w:bCs/>
          <w:color w:val="000000" w:themeColor="text1"/>
        </w:rPr>
        <w:t>:</w:t>
      </w:r>
    </w:p>
    <w:p w14:paraId="007E0797" w14:textId="77777777" w:rsidR="002A2BF2" w:rsidRPr="00C0422F" w:rsidRDefault="002A2BF2" w:rsidP="008567FE">
      <w:pPr>
        <w:spacing w:after="0" w:line="0" w:lineRule="atLeast"/>
        <w:ind w:firstLine="709"/>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Considera:</w:t>
      </w:r>
    </w:p>
    <w:p w14:paraId="7DF5D37D" w14:textId="77777777" w:rsidR="002A2BF2" w:rsidRPr="00C0422F" w:rsidRDefault="002A2BF2" w:rsidP="004F3A9E">
      <w:pPr>
        <w:pStyle w:val="Prrafodelista"/>
        <w:numPr>
          <w:ilvl w:val="0"/>
          <w:numId w:val="4"/>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Líderes</w:t>
      </w:r>
      <w:r w:rsidRPr="00C0422F">
        <w:rPr>
          <w:rFonts w:ascii="Calibri" w:eastAsia="Times New Roman" w:hAnsi="Calibri" w:cs="Times New Roman"/>
          <w:color w:val="000000" w:themeColor="text1"/>
          <w:lang w:eastAsia="es-CL"/>
        </w:rPr>
        <w:t xml:space="preserve"> del Retorno</w:t>
      </w:r>
    </w:p>
    <w:p w14:paraId="5ABF65FC" w14:textId="77777777" w:rsidR="002A2BF2" w:rsidRPr="00C0422F" w:rsidRDefault="002A2BF2" w:rsidP="004F3A9E">
      <w:pPr>
        <w:pStyle w:val="Prrafodelista"/>
        <w:numPr>
          <w:ilvl w:val="0"/>
          <w:numId w:val="4"/>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Difusión</w:t>
      </w:r>
      <w:r w:rsidRPr="00C0422F">
        <w:rPr>
          <w:rFonts w:ascii="Calibri" w:eastAsia="Times New Roman" w:hAnsi="Calibri" w:cs="Times New Roman"/>
          <w:color w:val="000000" w:themeColor="text1"/>
          <w:lang w:eastAsia="es-CL"/>
        </w:rPr>
        <w:t xml:space="preserve"> del Plan</w:t>
      </w:r>
    </w:p>
    <w:p w14:paraId="7BB8586C" w14:textId="77777777" w:rsidR="002A2BF2" w:rsidRPr="00C0422F" w:rsidRDefault="002A2BF2" w:rsidP="004F3A9E">
      <w:pPr>
        <w:pStyle w:val="Prrafodelista"/>
        <w:numPr>
          <w:ilvl w:val="0"/>
          <w:numId w:val="4"/>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Sensibilización</w:t>
      </w:r>
      <w:r w:rsidRPr="00C0422F">
        <w:rPr>
          <w:rFonts w:ascii="Calibri" w:eastAsia="Times New Roman" w:hAnsi="Calibri" w:cs="Times New Roman"/>
          <w:color w:val="000000" w:themeColor="text1"/>
          <w:lang w:eastAsia="es-CL"/>
        </w:rPr>
        <w:t xml:space="preserve"> al retorno</w:t>
      </w:r>
    </w:p>
    <w:p w14:paraId="648F2D6B" w14:textId="0ACEB49D" w:rsidR="002A2BF2" w:rsidRDefault="002A2BF2" w:rsidP="002A2BF2">
      <w:pPr>
        <w:spacing w:after="0" w:line="0" w:lineRule="atLeast"/>
        <w:jc w:val="both"/>
        <w:rPr>
          <w:rFonts w:ascii="Calibri" w:eastAsia="Arial Unicode MS" w:hAnsi="Calibri" w:cs="Arial Unicode MS"/>
          <w:b/>
          <w:bCs/>
          <w:color w:val="000000" w:themeColor="text1"/>
        </w:rPr>
      </w:pPr>
    </w:p>
    <w:p w14:paraId="5CFB7B5C" w14:textId="647E3756" w:rsidR="009C7514" w:rsidRPr="002A2BF2" w:rsidRDefault="002A2BF2" w:rsidP="004F3A9E">
      <w:pPr>
        <w:pStyle w:val="Prrafodelista"/>
        <w:numPr>
          <w:ilvl w:val="0"/>
          <w:numId w:val="4"/>
        </w:numPr>
        <w:spacing w:after="0" w:line="0" w:lineRule="atLeast"/>
        <w:ind w:left="1134" w:hanging="425"/>
        <w:jc w:val="both"/>
        <w:rPr>
          <w:rFonts w:ascii="Calibri" w:eastAsia="Arial Unicode MS" w:hAnsi="Calibri" w:cs="Arial Unicode MS"/>
          <w:b/>
          <w:bCs/>
          <w:color w:val="000000" w:themeColor="text1"/>
        </w:rPr>
      </w:pPr>
      <w:r w:rsidRPr="00C0422F">
        <w:rPr>
          <w:rFonts w:ascii="Calibri" w:eastAsia="Arial Unicode MS" w:hAnsi="Calibri" w:cs="Arial Unicode MS"/>
          <w:b/>
          <w:bCs/>
          <w:color w:val="000000" w:themeColor="text1"/>
        </w:rPr>
        <w:t xml:space="preserve">PASO </w:t>
      </w:r>
      <w:r>
        <w:rPr>
          <w:rFonts w:ascii="Calibri" w:eastAsia="Arial Unicode MS" w:hAnsi="Calibri" w:cs="Arial Unicode MS"/>
          <w:b/>
          <w:bCs/>
          <w:color w:val="000000" w:themeColor="text1"/>
        </w:rPr>
        <w:t>3</w:t>
      </w:r>
      <w:r w:rsidRPr="00C0422F">
        <w:rPr>
          <w:rFonts w:ascii="Calibri" w:eastAsia="Arial Unicode MS" w:hAnsi="Calibri" w:cs="Arial Unicode MS"/>
          <w:b/>
          <w:bCs/>
          <w:color w:val="000000" w:themeColor="text1"/>
        </w:rPr>
        <w:t xml:space="preserve">: </w:t>
      </w:r>
      <w:r>
        <w:rPr>
          <w:rFonts w:ascii="Calibri" w:eastAsia="Arial Unicode MS" w:hAnsi="Calibri" w:cs="Arial Unicode MS"/>
          <w:b/>
          <w:bCs/>
          <w:color w:val="000000" w:themeColor="text1"/>
        </w:rPr>
        <w:t xml:space="preserve"> </w:t>
      </w:r>
      <w:r w:rsidR="00FB2A7F" w:rsidRPr="002A2BF2">
        <w:rPr>
          <w:rFonts w:ascii="Calibri" w:eastAsia="Arial Unicode MS" w:hAnsi="Calibri" w:cs="Arial Unicode MS"/>
          <w:b/>
          <w:bCs/>
          <w:color w:val="000000" w:themeColor="text1"/>
        </w:rPr>
        <w:t>MEDIDAS</w:t>
      </w:r>
      <w:r w:rsidR="009C7514" w:rsidRPr="002A2BF2">
        <w:rPr>
          <w:rFonts w:ascii="Calibri" w:eastAsia="Arial Unicode MS" w:hAnsi="Calibri" w:cs="Arial Unicode MS"/>
          <w:b/>
          <w:bCs/>
          <w:color w:val="000000" w:themeColor="text1"/>
        </w:rPr>
        <w:t xml:space="preserve"> A </w:t>
      </w:r>
      <w:r w:rsidR="00933983" w:rsidRPr="002A2BF2">
        <w:rPr>
          <w:rFonts w:ascii="Calibri" w:eastAsia="Arial Unicode MS" w:hAnsi="Calibri" w:cs="Arial Unicode MS"/>
          <w:b/>
          <w:bCs/>
          <w:color w:val="000000" w:themeColor="text1"/>
        </w:rPr>
        <w:t>INSTAURAR: LINEAS DE ACCION</w:t>
      </w:r>
    </w:p>
    <w:p w14:paraId="49AC0001" w14:textId="77777777" w:rsidR="009C7514" w:rsidRPr="00C0422F" w:rsidRDefault="009C7514" w:rsidP="009C7514">
      <w:pPr>
        <w:pStyle w:val="Prrafodelista"/>
        <w:spacing w:after="0" w:line="0" w:lineRule="atLeast"/>
        <w:jc w:val="both"/>
        <w:rPr>
          <w:rFonts w:ascii="Calibri" w:eastAsia="Arial Unicode MS" w:hAnsi="Calibri" w:cs="Arial Unicode MS"/>
          <w:color w:val="000000" w:themeColor="text1"/>
        </w:rPr>
      </w:pPr>
    </w:p>
    <w:p w14:paraId="4089E43B" w14:textId="2369CC2A" w:rsidR="009C7514" w:rsidRPr="00FB2A7F" w:rsidRDefault="00030EC4" w:rsidP="004F3A9E">
      <w:pPr>
        <w:pStyle w:val="Prrafodelista"/>
        <w:numPr>
          <w:ilvl w:val="0"/>
          <w:numId w:val="17"/>
        </w:numPr>
        <w:spacing w:after="0" w:line="0" w:lineRule="atLeast"/>
        <w:ind w:left="709" w:hanging="283"/>
        <w:jc w:val="both"/>
        <w:rPr>
          <w:rFonts w:ascii="Calibri" w:eastAsia="Arial Unicode MS" w:hAnsi="Calibri" w:cs="Arial Unicode MS"/>
          <w:color w:val="000000" w:themeColor="text1"/>
        </w:rPr>
      </w:pPr>
      <w:r w:rsidRPr="00FB2A7F">
        <w:rPr>
          <w:rFonts w:ascii="Calibri" w:eastAsia="Times New Roman" w:hAnsi="Calibri" w:cs="Times New Roman"/>
          <w:color w:val="000000" w:themeColor="text1"/>
          <w:lang w:eastAsia="es-CL"/>
        </w:rPr>
        <w:t>Criterios de Retorno</w:t>
      </w:r>
      <w:r w:rsidR="00933983" w:rsidRPr="00FB2A7F">
        <w:rPr>
          <w:rFonts w:ascii="Calibri" w:eastAsia="Times New Roman" w:hAnsi="Calibri" w:cs="Times New Roman"/>
          <w:color w:val="000000" w:themeColor="text1"/>
          <w:lang w:eastAsia="es-CL"/>
        </w:rPr>
        <w:t>.</w:t>
      </w:r>
      <w:r w:rsidRPr="00FB2A7F">
        <w:rPr>
          <w:rFonts w:ascii="Calibri" w:eastAsia="Times New Roman" w:hAnsi="Calibri" w:cs="Times New Roman"/>
          <w:color w:val="000000" w:themeColor="text1"/>
          <w:lang w:eastAsia="es-CL"/>
        </w:rPr>
        <w:t xml:space="preserve"> </w:t>
      </w:r>
    </w:p>
    <w:p w14:paraId="3DBD1849" w14:textId="77777777" w:rsidR="009C7514" w:rsidRPr="00FB2A7F" w:rsidRDefault="00030EC4" w:rsidP="004F3A9E">
      <w:pPr>
        <w:pStyle w:val="Prrafodelista"/>
        <w:numPr>
          <w:ilvl w:val="0"/>
          <w:numId w:val="17"/>
        </w:numPr>
        <w:spacing w:after="0" w:line="0" w:lineRule="atLeast"/>
        <w:ind w:left="709" w:hanging="283"/>
        <w:jc w:val="both"/>
        <w:rPr>
          <w:rFonts w:ascii="Calibri" w:eastAsia="Arial Unicode MS" w:hAnsi="Calibri" w:cs="Arial Unicode MS"/>
          <w:color w:val="000000" w:themeColor="text1"/>
        </w:rPr>
      </w:pPr>
      <w:r w:rsidRPr="00FB2A7F">
        <w:rPr>
          <w:rFonts w:ascii="Calibri" w:eastAsia="Times New Roman" w:hAnsi="Calibri" w:cs="Times New Roman"/>
          <w:color w:val="000000" w:themeColor="text1"/>
          <w:lang w:eastAsia="es-CL"/>
        </w:rPr>
        <w:t>Medidas Preventivas </w:t>
      </w:r>
    </w:p>
    <w:p w14:paraId="29B6DB58" w14:textId="775AF00C" w:rsidR="00030EC4" w:rsidRPr="00FB2A7F" w:rsidRDefault="00030EC4" w:rsidP="004F3A9E">
      <w:pPr>
        <w:pStyle w:val="Prrafodelista"/>
        <w:numPr>
          <w:ilvl w:val="0"/>
          <w:numId w:val="17"/>
        </w:numPr>
        <w:spacing w:after="0" w:line="0" w:lineRule="atLeast"/>
        <w:ind w:left="709" w:hanging="283"/>
        <w:jc w:val="both"/>
        <w:rPr>
          <w:rFonts w:ascii="Calibri" w:eastAsia="Arial Unicode MS" w:hAnsi="Calibri" w:cs="Arial Unicode MS"/>
          <w:color w:val="000000" w:themeColor="text1"/>
        </w:rPr>
      </w:pPr>
      <w:r w:rsidRPr="00FB2A7F">
        <w:rPr>
          <w:rFonts w:ascii="Calibri" w:eastAsia="Times New Roman" w:hAnsi="Calibri" w:cs="Times New Roman"/>
          <w:color w:val="000000" w:themeColor="text1"/>
          <w:lang w:eastAsia="es-CL"/>
        </w:rPr>
        <w:t>Bienestar emocional.</w:t>
      </w:r>
    </w:p>
    <w:p w14:paraId="3B12BDD3" w14:textId="590925FC" w:rsidR="00030EC4" w:rsidRPr="00C0422F" w:rsidRDefault="00030EC4" w:rsidP="00030EC4">
      <w:pPr>
        <w:pStyle w:val="Prrafodelista"/>
        <w:spacing w:after="0" w:line="0" w:lineRule="atLeast"/>
        <w:jc w:val="both"/>
        <w:rPr>
          <w:rFonts w:ascii="Calibri" w:eastAsia="Times New Roman" w:hAnsi="Calibri" w:cs="Times New Roman"/>
          <w:b/>
          <w:bCs/>
          <w:color w:val="000000" w:themeColor="text1"/>
          <w:lang w:eastAsia="es-CL"/>
        </w:rPr>
      </w:pPr>
    </w:p>
    <w:p w14:paraId="30D16FDB" w14:textId="6DBCDFD3" w:rsidR="00F02631" w:rsidRPr="00C0422F" w:rsidRDefault="00F02631" w:rsidP="00F02631">
      <w:pPr>
        <w:spacing w:after="0" w:line="0" w:lineRule="atLeast"/>
        <w:jc w:val="both"/>
        <w:rPr>
          <w:rFonts w:ascii="Calibri" w:eastAsia="Arial Unicode MS" w:hAnsi="Calibri" w:cs="Arial Unicode MS"/>
          <w:b/>
          <w:bCs/>
          <w:color w:val="000000" w:themeColor="text1"/>
        </w:rPr>
      </w:pPr>
    </w:p>
    <w:p w14:paraId="35C2D82C" w14:textId="01A1E814" w:rsidR="00F12C70" w:rsidRPr="00C0422F" w:rsidRDefault="00F12C70" w:rsidP="004F3A9E">
      <w:pPr>
        <w:pStyle w:val="Prrafodelista"/>
        <w:numPr>
          <w:ilvl w:val="0"/>
          <w:numId w:val="4"/>
        </w:numPr>
        <w:spacing w:after="0" w:line="0" w:lineRule="atLeast"/>
        <w:ind w:left="1134" w:hanging="425"/>
        <w:jc w:val="both"/>
        <w:rPr>
          <w:rFonts w:ascii="Calibri" w:eastAsia="Arial Unicode MS" w:hAnsi="Calibri" w:cs="Arial Unicode MS"/>
          <w:b/>
          <w:bCs/>
          <w:color w:val="000000" w:themeColor="text1"/>
        </w:rPr>
      </w:pPr>
      <w:r w:rsidRPr="00C0422F">
        <w:rPr>
          <w:rFonts w:ascii="Calibri" w:eastAsia="Arial Unicode MS" w:hAnsi="Calibri" w:cs="Arial Unicode MS"/>
          <w:b/>
          <w:bCs/>
          <w:color w:val="000000" w:themeColor="text1"/>
        </w:rPr>
        <w:t xml:space="preserve">PASO </w:t>
      </w:r>
      <w:r w:rsidR="00FB2A7F">
        <w:rPr>
          <w:rFonts w:ascii="Calibri" w:eastAsia="Arial Unicode MS" w:hAnsi="Calibri" w:cs="Arial Unicode MS"/>
          <w:b/>
          <w:bCs/>
          <w:color w:val="000000" w:themeColor="text1"/>
        </w:rPr>
        <w:t>4</w:t>
      </w:r>
      <w:r w:rsidR="0043509F" w:rsidRPr="00C0422F">
        <w:rPr>
          <w:rFonts w:ascii="Calibri" w:eastAsia="Arial Unicode MS" w:hAnsi="Calibri" w:cs="Arial Unicode MS"/>
          <w:b/>
          <w:bCs/>
          <w:color w:val="000000" w:themeColor="text1"/>
        </w:rPr>
        <w:t xml:space="preserve">: </w:t>
      </w:r>
      <w:r w:rsidRPr="00C0422F">
        <w:rPr>
          <w:rFonts w:ascii="Calibri" w:eastAsia="Arial Unicode MS" w:hAnsi="Calibri" w:cs="Arial Unicode MS"/>
          <w:b/>
          <w:bCs/>
          <w:color w:val="000000" w:themeColor="text1"/>
        </w:rPr>
        <w:t>RETORNO</w:t>
      </w:r>
    </w:p>
    <w:p w14:paraId="316FDCB5" w14:textId="77777777" w:rsidR="00030EC4" w:rsidRPr="00C0422F" w:rsidRDefault="00030EC4" w:rsidP="008567FE">
      <w:pPr>
        <w:spacing w:after="0" w:line="0" w:lineRule="atLeast"/>
        <w:ind w:firstLine="360"/>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Considera:</w:t>
      </w:r>
    </w:p>
    <w:p w14:paraId="213DE822" w14:textId="77777777" w:rsidR="00030EC4" w:rsidRPr="00C0422F" w:rsidRDefault="00030EC4" w:rsidP="004F3A9E">
      <w:pPr>
        <w:pStyle w:val="Prrafodelista"/>
        <w:numPr>
          <w:ilvl w:val="0"/>
          <w:numId w:val="6"/>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Acogida</w:t>
      </w:r>
      <w:r w:rsidRPr="00C0422F">
        <w:rPr>
          <w:rFonts w:ascii="Calibri" w:eastAsia="Times New Roman" w:hAnsi="Calibri" w:cs="Times New Roman"/>
          <w:color w:val="000000" w:themeColor="text1"/>
          <w:lang w:eastAsia="es-CL"/>
        </w:rPr>
        <w:t xml:space="preserve"> </w:t>
      </w:r>
    </w:p>
    <w:p w14:paraId="48245968" w14:textId="77777777" w:rsidR="00030EC4" w:rsidRPr="00C0422F" w:rsidRDefault="00030EC4" w:rsidP="004F3A9E">
      <w:pPr>
        <w:pStyle w:val="Prrafodelista"/>
        <w:numPr>
          <w:ilvl w:val="0"/>
          <w:numId w:val="6"/>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Reuniones</w:t>
      </w:r>
      <w:r w:rsidRPr="00C0422F">
        <w:rPr>
          <w:rFonts w:ascii="Calibri" w:eastAsia="Times New Roman" w:hAnsi="Calibri" w:cs="Times New Roman"/>
          <w:color w:val="000000" w:themeColor="text1"/>
          <w:lang w:eastAsia="es-CL"/>
        </w:rPr>
        <w:t xml:space="preserve"> de Equipo </w:t>
      </w:r>
    </w:p>
    <w:p w14:paraId="06D719EF" w14:textId="62588A6D" w:rsidR="005C2A52" w:rsidRPr="00C0422F" w:rsidRDefault="00030EC4" w:rsidP="004F3A9E">
      <w:pPr>
        <w:pStyle w:val="Prrafodelista"/>
        <w:numPr>
          <w:ilvl w:val="0"/>
          <w:numId w:val="6"/>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Conversatorio</w:t>
      </w:r>
      <w:r w:rsidRPr="00C0422F">
        <w:rPr>
          <w:rFonts w:ascii="Calibri" w:eastAsia="Times New Roman" w:hAnsi="Calibri" w:cs="Times New Roman"/>
          <w:color w:val="000000" w:themeColor="text1"/>
          <w:lang w:eastAsia="es-CL"/>
        </w:rPr>
        <w:t xml:space="preserve"> retorno</w:t>
      </w:r>
    </w:p>
    <w:p w14:paraId="79C36058" w14:textId="2DA73378" w:rsidR="00030EC4" w:rsidRPr="00C0422F" w:rsidRDefault="00030EC4" w:rsidP="004F3A9E">
      <w:pPr>
        <w:pStyle w:val="Prrafodelista"/>
        <w:numPr>
          <w:ilvl w:val="0"/>
          <w:numId w:val="6"/>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Abordaje</w:t>
      </w:r>
      <w:r w:rsidRPr="00C0422F">
        <w:rPr>
          <w:rFonts w:ascii="Calibri" w:eastAsia="Times New Roman" w:hAnsi="Calibri" w:cs="Times New Roman"/>
          <w:color w:val="000000" w:themeColor="text1"/>
          <w:lang w:eastAsia="es-CL"/>
        </w:rPr>
        <w:t xml:space="preserve"> de casos específicos</w:t>
      </w:r>
    </w:p>
    <w:p w14:paraId="24264110" w14:textId="0AC2E943" w:rsidR="00030EC4" w:rsidRDefault="00030EC4" w:rsidP="00030EC4">
      <w:pPr>
        <w:spacing w:after="0" w:line="0" w:lineRule="atLeast"/>
        <w:jc w:val="both"/>
        <w:rPr>
          <w:rFonts w:ascii="Calibri" w:eastAsia="Arial Unicode MS" w:hAnsi="Calibri" w:cs="Arial Unicode MS"/>
          <w:b/>
          <w:bCs/>
          <w:color w:val="000000" w:themeColor="text1"/>
        </w:rPr>
      </w:pPr>
    </w:p>
    <w:p w14:paraId="727B5CBE" w14:textId="77777777" w:rsidR="002A2BF2" w:rsidRPr="00C0422F" w:rsidRDefault="002A2BF2" w:rsidP="00030EC4">
      <w:pPr>
        <w:spacing w:after="0" w:line="0" w:lineRule="atLeast"/>
        <w:jc w:val="both"/>
        <w:rPr>
          <w:rFonts w:ascii="Calibri" w:eastAsia="Arial Unicode MS" w:hAnsi="Calibri" w:cs="Arial Unicode MS"/>
          <w:b/>
          <w:bCs/>
          <w:color w:val="000000" w:themeColor="text1"/>
        </w:rPr>
      </w:pPr>
    </w:p>
    <w:p w14:paraId="7C1C7288" w14:textId="4D4F9743" w:rsidR="00F12C70" w:rsidRPr="00C0422F" w:rsidRDefault="0043509F" w:rsidP="004F3A9E">
      <w:pPr>
        <w:pStyle w:val="Prrafodelista"/>
        <w:numPr>
          <w:ilvl w:val="0"/>
          <w:numId w:val="4"/>
        </w:numPr>
        <w:spacing w:after="0" w:line="0" w:lineRule="atLeast"/>
        <w:ind w:left="1134" w:hanging="425"/>
        <w:jc w:val="both"/>
        <w:rPr>
          <w:rFonts w:ascii="Calibri" w:eastAsia="Arial Unicode MS" w:hAnsi="Calibri" w:cs="Arial Unicode MS"/>
          <w:b/>
          <w:bCs/>
          <w:color w:val="000000" w:themeColor="text1"/>
        </w:rPr>
      </w:pPr>
      <w:r w:rsidRPr="00C0422F">
        <w:rPr>
          <w:rFonts w:ascii="Calibri" w:eastAsia="Arial Unicode MS" w:hAnsi="Calibri" w:cs="Arial Unicode MS"/>
          <w:b/>
          <w:bCs/>
          <w:color w:val="000000" w:themeColor="text1"/>
        </w:rPr>
        <w:t xml:space="preserve">PASO </w:t>
      </w:r>
      <w:r w:rsidR="00FB2A7F">
        <w:rPr>
          <w:rFonts w:ascii="Calibri" w:eastAsia="Arial Unicode MS" w:hAnsi="Calibri" w:cs="Arial Unicode MS"/>
          <w:b/>
          <w:bCs/>
          <w:color w:val="000000" w:themeColor="text1"/>
        </w:rPr>
        <w:t>5</w:t>
      </w:r>
      <w:r w:rsidRPr="00C0422F">
        <w:rPr>
          <w:rFonts w:ascii="Calibri" w:eastAsia="Arial Unicode MS" w:hAnsi="Calibri" w:cs="Arial Unicode MS"/>
          <w:b/>
          <w:bCs/>
          <w:color w:val="000000" w:themeColor="text1"/>
        </w:rPr>
        <w:t>: ACOMPAÑANDO</w:t>
      </w:r>
      <w:r w:rsidR="002A2BF2">
        <w:rPr>
          <w:rFonts w:ascii="Calibri" w:eastAsia="Arial Unicode MS" w:hAnsi="Calibri" w:cs="Arial Unicode MS"/>
          <w:b/>
          <w:bCs/>
          <w:color w:val="000000" w:themeColor="text1"/>
        </w:rPr>
        <w:t xml:space="preserve"> Y EVALUANDO </w:t>
      </w:r>
      <w:r w:rsidR="002A2BF2" w:rsidRPr="00C0422F">
        <w:rPr>
          <w:rFonts w:ascii="Calibri" w:eastAsia="Arial Unicode MS" w:hAnsi="Calibri" w:cs="Arial Unicode MS"/>
          <w:b/>
          <w:bCs/>
          <w:color w:val="000000" w:themeColor="text1"/>
        </w:rPr>
        <w:t>EL</w:t>
      </w:r>
      <w:r w:rsidRPr="00C0422F">
        <w:rPr>
          <w:rFonts w:ascii="Calibri" w:eastAsia="Arial Unicode MS" w:hAnsi="Calibri" w:cs="Arial Unicode MS"/>
          <w:b/>
          <w:bCs/>
          <w:color w:val="000000" w:themeColor="text1"/>
        </w:rPr>
        <w:t xml:space="preserve"> RETORNO</w:t>
      </w:r>
    </w:p>
    <w:p w14:paraId="0B9661AF" w14:textId="53633A00" w:rsidR="00030EC4" w:rsidRDefault="00030EC4" w:rsidP="008567FE">
      <w:pPr>
        <w:spacing w:after="0" w:line="0" w:lineRule="atLeast"/>
        <w:ind w:firstLine="360"/>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Considera:</w:t>
      </w:r>
    </w:p>
    <w:p w14:paraId="20B4F595" w14:textId="77777777" w:rsidR="00B97BB3" w:rsidRPr="00C0422F" w:rsidRDefault="00B97BB3" w:rsidP="00030EC4">
      <w:pPr>
        <w:spacing w:after="0" w:line="0" w:lineRule="atLeast"/>
        <w:jc w:val="both"/>
        <w:rPr>
          <w:rFonts w:ascii="Calibri" w:eastAsia="Arial Unicode MS" w:hAnsi="Calibri" w:cs="Arial Unicode MS"/>
          <w:color w:val="000000" w:themeColor="text1"/>
        </w:rPr>
      </w:pPr>
    </w:p>
    <w:p w14:paraId="661112E6" w14:textId="13030F0A" w:rsidR="00584929" w:rsidRPr="00C0422F" w:rsidRDefault="00BB2BA1" w:rsidP="004F3A9E">
      <w:pPr>
        <w:pStyle w:val="Prrafodelista"/>
        <w:numPr>
          <w:ilvl w:val="0"/>
          <w:numId w:val="7"/>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 xml:space="preserve">Mantención </w:t>
      </w:r>
      <w:r w:rsidRPr="00C0422F">
        <w:rPr>
          <w:rFonts w:ascii="Calibri" w:eastAsia="Times New Roman" w:hAnsi="Calibri" w:cs="Times New Roman"/>
          <w:bCs/>
          <w:color w:val="000000" w:themeColor="text1"/>
          <w:lang w:eastAsia="es-CL"/>
        </w:rPr>
        <w:t>de las medidas preventivas</w:t>
      </w:r>
    </w:p>
    <w:p w14:paraId="78B71F9A" w14:textId="016AC6C0" w:rsidR="009160BB" w:rsidRPr="002A2BF2" w:rsidRDefault="00584929" w:rsidP="004F3A9E">
      <w:pPr>
        <w:pStyle w:val="Prrafodelista"/>
        <w:numPr>
          <w:ilvl w:val="0"/>
          <w:numId w:val="7"/>
        </w:numPr>
        <w:spacing w:after="0" w:line="0" w:lineRule="atLeast"/>
        <w:jc w:val="both"/>
        <w:rPr>
          <w:rFonts w:ascii="Calibri" w:eastAsia="Arial Unicode MS" w:hAnsi="Calibri" w:cs="Arial Unicode MS"/>
          <w:color w:val="000000" w:themeColor="text1"/>
        </w:rPr>
      </w:pPr>
      <w:r w:rsidRPr="00C0422F">
        <w:rPr>
          <w:rFonts w:ascii="Calibri" w:eastAsia="Times New Roman" w:hAnsi="Calibri" w:cs="Times New Roman"/>
          <w:b/>
          <w:bCs/>
          <w:color w:val="000000" w:themeColor="text1"/>
          <w:lang w:eastAsia="es-CL"/>
        </w:rPr>
        <w:t>Monitorear y actualizar las medidas de Prevención</w:t>
      </w:r>
    </w:p>
    <w:p w14:paraId="78576C51" w14:textId="77777777" w:rsidR="002A2BF2" w:rsidRPr="00C0422F" w:rsidRDefault="002A2BF2" w:rsidP="002A2BF2">
      <w:pPr>
        <w:pStyle w:val="Prrafodelista"/>
        <w:spacing w:after="0" w:line="0" w:lineRule="atLeast"/>
        <w:jc w:val="both"/>
        <w:rPr>
          <w:rFonts w:ascii="Calibri" w:eastAsia="Arial Unicode MS" w:hAnsi="Calibri" w:cs="Arial Unicode MS"/>
          <w:color w:val="000000" w:themeColor="text1"/>
        </w:rPr>
      </w:pPr>
    </w:p>
    <w:p w14:paraId="6DDE5264" w14:textId="050BC94F" w:rsidR="009160BB" w:rsidRPr="00C0422F" w:rsidRDefault="009160BB" w:rsidP="009160BB">
      <w:pPr>
        <w:pStyle w:val="Prrafodelista"/>
        <w:spacing w:after="0" w:line="0" w:lineRule="atLeast"/>
        <w:jc w:val="both"/>
        <w:rPr>
          <w:rFonts w:ascii="Calibri" w:eastAsia="Arial Unicode MS" w:hAnsi="Calibri" w:cs="Arial Unicode MS"/>
          <w:color w:val="000000" w:themeColor="text1"/>
        </w:rPr>
      </w:pPr>
    </w:p>
    <w:p w14:paraId="52591E03" w14:textId="60A2ABD7" w:rsidR="00247798" w:rsidRDefault="002A2BF2" w:rsidP="002A2BF2">
      <w:pPr>
        <w:pStyle w:val="Prrafodelista"/>
        <w:numPr>
          <w:ilvl w:val="0"/>
          <w:numId w:val="1"/>
        </w:numPr>
        <w:spacing w:after="0" w:line="0" w:lineRule="atLeast"/>
        <w:jc w:val="center"/>
        <w:rPr>
          <w:rFonts w:ascii="Calibri" w:eastAsia="Arial Unicode MS" w:hAnsi="Calibri" w:cs="Arial Unicode MS"/>
          <w:b/>
          <w:bCs/>
          <w:color w:val="000000" w:themeColor="text1"/>
        </w:rPr>
      </w:pPr>
      <w:r>
        <w:rPr>
          <w:rFonts w:ascii="Calibri" w:eastAsia="Arial Unicode MS" w:hAnsi="Calibri" w:cs="Arial Unicode MS"/>
          <w:b/>
          <w:bCs/>
          <w:color w:val="000000" w:themeColor="text1"/>
        </w:rPr>
        <w:lastRenderedPageBreak/>
        <w:t>DETALLE DEL PASO A PASO A SEGUIR:</w:t>
      </w:r>
    </w:p>
    <w:p w14:paraId="5BA73D4E" w14:textId="77777777" w:rsidR="002A2BF2" w:rsidRPr="00C0422F" w:rsidRDefault="002A2BF2" w:rsidP="002A2BF2">
      <w:pPr>
        <w:pStyle w:val="Prrafodelista"/>
        <w:spacing w:after="0" w:line="0" w:lineRule="atLeast"/>
        <w:rPr>
          <w:rFonts w:ascii="Calibri" w:eastAsia="Arial Unicode MS" w:hAnsi="Calibri" w:cs="Arial Unicode MS"/>
          <w:b/>
          <w:bCs/>
          <w:color w:val="000000" w:themeColor="text1"/>
        </w:rPr>
      </w:pPr>
    </w:p>
    <w:p w14:paraId="12DC5393" w14:textId="77777777" w:rsidR="002A2BF2" w:rsidRDefault="002A2BF2" w:rsidP="002A2BF2">
      <w:pPr>
        <w:spacing w:after="0" w:line="0" w:lineRule="atLeast"/>
        <w:jc w:val="both"/>
        <w:rPr>
          <w:rFonts w:ascii="Calibri" w:eastAsia="Arial Unicode MS" w:hAnsi="Calibri" w:cs="Arial Unicode MS"/>
          <w:color w:val="000000" w:themeColor="text1"/>
        </w:rPr>
      </w:pPr>
    </w:p>
    <w:p w14:paraId="6AAEDBFA" w14:textId="1E7B521F" w:rsidR="00247798" w:rsidRDefault="00247798" w:rsidP="002A2BF2">
      <w:pPr>
        <w:spacing w:after="0" w:line="0" w:lineRule="atLeast"/>
        <w:jc w:val="both"/>
        <w:rPr>
          <w:rFonts w:ascii="Calibri" w:eastAsia="Arial Unicode MS" w:hAnsi="Calibri" w:cs="Arial Unicode MS"/>
          <w:color w:val="000000" w:themeColor="text1"/>
        </w:rPr>
      </w:pPr>
      <w:r w:rsidRPr="002A2BF2">
        <w:rPr>
          <w:rFonts w:ascii="Calibri" w:eastAsia="Arial Unicode MS" w:hAnsi="Calibri" w:cs="Arial Unicode MS"/>
          <w:color w:val="000000" w:themeColor="text1"/>
        </w:rPr>
        <w:t xml:space="preserve">A </w:t>
      </w:r>
      <w:r w:rsidR="007A231F" w:rsidRPr="002A2BF2">
        <w:rPr>
          <w:rFonts w:ascii="Calibri" w:eastAsia="Arial Unicode MS" w:hAnsi="Calibri" w:cs="Arial Unicode MS"/>
          <w:color w:val="000000" w:themeColor="text1"/>
        </w:rPr>
        <w:t>continuación,</w:t>
      </w:r>
      <w:r w:rsidRPr="002A2BF2">
        <w:rPr>
          <w:rFonts w:ascii="Calibri" w:eastAsia="Arial Unicode MS" w:hAnsi="Calibri" w:cs="Arial Unicode MS"/>
          <w:color w:val="000000" w:themeColor="text1"/>
        </w:rPr>
        <w:t xml:space="preserve"> se describen los pasos del </w:t>
      </w:r>
      <w:r w:rsidR="00030EC4" w:rsidRPr="002A2BF2">
        <w:rPr>
          <w:rFonts w:ascii="Calibri" w:eastAsia="Arial Unicode MS" w:hAnsi="Calibri" w:cs="Arial Unicode MS"/>
          <w:color w:val="000000" w:themeColor="text1"/>
        </w:rPr>
        <w:t>Plan</w:t>
      </w:r>
      <w:r w:rsidR="00BF6692">
        <w:rPr>
          <w:rFonts w:ascii="Calibri" w:eastAsia="Arial Unicode MS" w:hAnsi="Calibri" w:cs="Arial Unicode MS"/>
          <w:color w:val="000000" w:themeColor="text1"/>
        </w:rPr>
        <w:t>:</w:t>
      </w:r>
    </w:p>
    <w:p w14:paraId="7C0A2C36" w14:textId="2D4F1DF9" w:rsidR="00BB2564" w:rsidRDefault="00BB2564" w:rsidP="002A2BF2">
      <w:pPr>
        <w:spacing w:after="0" w:line="0" w:lineRule="atLeast"/>
        <w:jc w:val="both"/>
        <w:rPr>
          <w:rFonts w:ascii="Calibri" w:eastAsia="Arial Unicode MS" w:hAnsi="Calibri" w:cs="Arial Unicode MS"/>
          <w:color w:val="000000" w:themeColor="text1"/>
        </w:rPr>
      </w:pPr>
    </w:p>
    <w:p w14:paraId="4F3DAF8D" w14:textId="333ADB30" w:rsidR="00BB2564" w:rsidRPr="00BB2564" w:rsidRDefault="00BB2564" w:rsidP="00BB2564">
      <w:pPr>
        <w:spacing w:after="0" w:line="0" w:lineRule="atLeast"/>
        <w:jc w:val="center"/>
        <w:rPr>
          <w:rFonts w:ascii="Calibri" w:eastAsia="Arial Unicode MS" w:hAnsi="Calibri" w:cs="Arial Unicode MS"/>
          <w:b/>
          <w:bCs/>
          <w:color w:val="000000" w:themeColor="text1"/>
          <w:u w:val="single"/>
        </w:rPr>
      </w:pPr>
      <w:r w:rsidRPr="00BB2564">
        <w:rPr>
          <w:rFonts w:ascii="Calibri" w:eastAsia="Arial Unicode MS" w:hAnsi="Calibri" w:cs="Arial Unicode MS"/>
          <w:b/>
          <w:bCs/>
          <w:color w:val="000000" w:themeColor="text1"/>
          <w:u w:val="single"/>
        </w:rPr>
        <w:t>PASO 1</w:t>
      </w:r>
      <w:r>
        <w:rPr>
          <w:rFonts w:ascii="Calibri" w:eastAsia="Arial Unicode MS" w:hAnsi="Calibri" w:cs="Arial Unicode MS"/>
          <w:b/>
          <w:bCs/>
          <w:color w:val="000000" w:themeColor="text1"/>
          <w:u w:val="single"/>
        </w:rPr>
        <w:t>:</w:t>
      </w:r>
    </w:p>
    <w:p w14:paraId="358C6E7A" w14:textId="77777777" w:rsidR="00B106D1" w:rsidRPr="00C0422F" w:rsidRDefault="00B106D1" w:rsidP="00247798">
      <w:pPr>
        <w:pStyle w:val="Prrafodelista"/>
        <w:spacing w:after="0" w:line="0" w:lineRule="atLeast"/>
        <w:jc w:val="both"/>
        <w:rPr>
          <w:rFonts w:ascii="Calibri" w:eastAsia="Arial Unicode MS" w:hAnsi="Calibri" w:cs="Arial Unicode MS"/>
          <w:b/>
          <w:bCs/>
          <w:color w:val="000000" w:themeColor="text1"/>
        </w:rPr>
      </w:pPr>
    </w:p>
    <w:tbl>
      <w:tblPr>
        <w:tblW w:w="9160" w:type="dxa"/>
        <w:tblCellMar>
          <w:left w:w="70" w:type="dxa"/>
          <w:right w:w="70" w:type="dxa"/>
        </w:tblCellMar>
        <w:tblLook w:val="04A0" w:firstRow="1" w:lastRow="0" w:firstColumn="1" w:lastColumn="0" w:noHBand="0" w:noVBand="1"/>
      </w:tblPr>
      <w:tblGrid>
        <w:gridCol w:w="640"/>
        <w:gridCol w:w="1300"/>
        <w:gridCol w:w="2600"/>
        <w:gridCol w:w="4620"/>
      </w:tblGrid>
      <w:tr w:rsidR="008C1025" w:rsidRPr="00830970" w14:paraId="4B1A9F4C" w14:textId="77777777" w:rsidTr="00283EC5">
        <w:trPr>
          <w:trHeight w:val="1500"/>
        </w:trPr>
        <w:tc>
          <w:tcPr>
            <w:tcW w:w="640" w:type="dxa"/>
            <w:vMerge w:val="restart"/>
            <w:tcBorders>
              <w:top w:val="single" w:sz="4" w:space="0" w:color="auto"/>
              <w:left w:val="single" w:sz="4" w:space="0" w:color="auto"/>
              <w:right w:val="single" w:sz="4" w:space="0" w:color="auto"/>
            </w:tcBorders>
            <w:shd w:val="clear" w:color="000000" w:fill="BDD6EE"/>
            <w:noWrap/>
            <w:textDirection w:val="btLr"/>
            <w:vAlign w:val="center"/>
            <w:hideMark/>
          </w:tcPr>
          <w:p w14:paraId="52586CB5" w14:textId="78AEB643" w:rsidR="008C1025" w:rsidRPr="00830970" w:rsidRDefault="008C1025" w:rsidP="00830970">
            <w:pPr>
              <w:spacing w:after="0" w:line="240" w:lineRule="auto"/>
              <w:jc w:val="center"/>
              <w:rPr>
                <w:rFonts w:ascii="Calibri" w:eastAsia="Times New Roman" w:hAnsi="Calibri" w:cs="Times New Roman"/>
                <w:b/>
                <w:bCs/>
                <w:color w:val="000000"/>
                <w:lang w:eastAsia="es-CL"/>
              </w:rPr>
            </w:pPr>
            <w:r w:rsidRPr="00830970">
              <w:rPr>
                <w:rFonts w:ascii="Calibri" w:eastAsia="Times New Roman" w:hAnsi="Calibri" w:cs="Times New Roman"/>
                <w:b/>
                <w:bCs/>
                <w:color w:val="000000"/>
                <w:lang w:eastAsia="es-CL"/>
              </w:rPr>
              <w:t>PASO 1:      PLANEANDO EL RETORNO</w:t>
            </w:r>
            <w:r>
              <w:rPr>
                <w:rFonts w:ascii="Calibri" w:eastAsia="Times New Roman" w:hAnsi="Calibri" w:cs="Times New Roman"/>
                <w:b/>
                <w:bCs/>
                <w:color w:val="000000"/>
                <w:lang w:eastAsia="es-CL"/>
              </w:rPr>
              <w:t xml:space="preserve"> DIAGNOSTICO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54F500B" w14:textId="77777777" w:rsidR="008C1025" w:rsidRPr="00830970" w:rsidRDefault="008C1025" w:rsidP="00830970">
            <w:pPr>
              <w:spacing w:after="0" w:line="240" w:lineRule="auto"/>
              <w:jc w:val="center"/>
              <w:rPr>
                <w:rFonts w:ascii="Calibri" w:eastAsia="Times New Roman" w:hAnsi="Calibri" w:cs="Times New Roman"/>
                <w:b/>
                <w:bCs/>
                <w:color w:val="000000"/>
                <w:lang w:eastAsia="es-CL"/>
              </w:rPr>
            </w:pPr>
            <w:r w:rsidRPr="00830970">
              <w:rPr>
                <w:rFonts w:ascii="Calibri" w:eastAsia="Times New Roman" w:hAnsi="Calibri" w:cs="Times New Roman"/>
                <w:b/>
                <w:bCs/>
                <w:color w:val="000000"/>
                <w:lang w:eastAsia="es-CL"/>
              </w:rPr>
              <w:t> Mesa de trabajo Retorno</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6EBE8C3C" w14:textId="77777777" w:rsidR="008C1025" w:rsidRPr="00830970" w:rsidRDefault="008C1025" w:rsidP="00830970">
            <w:pPr>
              <w:spacing w:after="0" w:line="240" w:lineRule="auto"/>
              <w:jc w:val="center"/>
              <w:rPr>
                <w:rFonts w:ascii="Calibri" w:eastAsia="Times New Roman" w:hAnsi="Calibri" w:cs="Times New Roman"/>
                <w:b/>
                <w:bCs/>
                <w:color w:val="000000"/>
                <w:lang w:eastAsia="es-CL"/>
              </w:rPr>
            </w:pPr>
            <w:r w:rsidRPr="00830970">
              <w:rPr>
                <w:rFonts w:ascii="Calibri" w:eastAsia="Times New Roman" w:hAnsi="Calibri" w:cs="Times New Roman"/>
                <w:b/>
                <w:bCs/>
                <w:color w:val="000000"/>
                <w:lang w:eastAsia="es-CL"/>
              </w:rPr>
              <w:t>Enfoque participativo</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1F16DCA0" w14:textId="657539AA" w:rsidR="008C1025" w:rsidRPr="00830970" w:rsidRDefault="008C1025" w:rsidP="00830970">
            <w:pPr>
              <w:spacing w:after="0" w:line="240" w:lineRule="auto"/>
              <w:rPr>
                <w:rFonts w:ascii="Calibri" w:eastAsia="Times New Roman" w:hAnsi="Calibri" w:cs="Times New Roman"/>
                <w:color w:val="000000"/>
                <w:lang w:eastAsia="es-CL"/>
              </w:rPr>
            </w:pPr>
            <w:r w:rsidRPr="00830970">
              <w:rPr>
                <w:rFonts w:ascii="Calibri" w:eastAsia="Times New Roman" w:hAnsi="Calibri" w:cs="Times New Roman"/>
                <w:color w:val="000000"/>
                <w:lang w:eastAsia="es-CL"/>
              </w:rPr>
              <w:t xml:space="preserve"> Donde se incorporan distintas áreas y actores claves: directivos, jefaturas, Deptos. Subdirección Administrativa (ej. RRFF), SDG Asistencial (ej. IAAS), SDGP (Ej. DCVL – Capacitación). CPHYS y </w:t>
            </w:r>
            <w:r>
              <w:rPr>
                <w:rFonts w:ascii="Calibri" w:eastAsia="Times New Roman" w:hAnsi="Calibri" w:cs="Times New Roman"/>
                <w:color w:val="000000"/>
                <w:lang w:eastAsia="es-CL"/>
              </w:rPr>
              <w:t>Asociaciones Gremiales.</w:t>
            </w:r>
          </w:p>
        </w:tc>
      </w:tr>
      <w:tr w:rsidR="008C1025" w:rsidRPr="00830970" w14:paraId="6CD11D76" w14:textId="77777777" w:rsidTr="00283EC5">
        <w:trPr>
          <w:trHeight w:val="300"/>
        </w:trPr>
        <w:tc>
          <w:tcPr>
            <w:tcW w:w="640" w:type="dxa"/>
            <w:vMerge/>
            <w:tcBorders>
              <w:left w:val="single" w:sz="4" w:space="0" w:color="auto"/>
              <w:right w:val="single" w:sz="4" w:space="0" w:color="auto"/>
            </w:tcBorders>
            <w:vAlign w:val="center"/>
            <w:hideMark/>
          </w:tcPr>
          <w:p w14:paraId="575DF0CA"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1300" w:type="dxa"/>
            <w:vMerge w:val="restart"/>
            <w:tcBorders>
              <w:top w:val="nil"/>
              <w:left w:val="single" w:sz="4" w:space="0" w:color="auto"/>
              <w:right w:val="single" w:sz="4" w:space="0" w:color="auto"/>
            </w:tcBorders>
            <w:shd w:val="clear" w:color="auto" w:fill="auto"/>
            <w:noWrap/>
            <w:vAlign w:val="center"/>
            <w:hideMark/>
          </w:tcPr>
          <w:p w14:paraId="49EB487A" w14:textId="77777777" w:rsidR="008C1025" w:rsidRPr="00830970" w:rsidRDefault="008C1025" w:rsidP="00830970">
            <w:pPr>
              <w:spacing w:after="0" w:line="240" w:lineRule="auto"/>
              <w:jc w:val="center"/>
              <w:rPr>
                <w:rFonts w:ascii="Calibri" w:eastAsia="Times New Roman" w:hAnsi="Calibri" w:cs="Times New Roman"/>
                <w:b/>
                <w:bCs/>
                <w:color w:val="000000"/>
                <w:lang w:eastAsia="es-CL"/>
              </w:rPr>
            </w:pPr>
            <w:r w:rsidRPr="00830970">
              <w:rPr>
                <w:rFonts w:ascii="Calibri" w:eastAsia="Times New Roman" w:hAnsi="Calibri" w:cs="Times New Roman"/>
                <w:b/>
                <w:bCs/>
                <w:color w:val="000000"/>
                <w:lang w:eastAsia="es-CL"/>
              </w:rPr>
              <w:t> Diagnostico</w:t>
            </w:r>
          </w:p>
        </w:tc>
        <w:tc>
          <w:tcPr>
            <w:tcW w:w="2600" w:type="dxa"/>
            <w:vMerge w:val="restart"/>
            <w:tcBorders>
              <w:top w:val="nil"/>
              <w:left w:val="single" w:sz="4" w:space="0" w:color="auto"/>
              <w:right w:val="single" w:sz="4" w:space="0" w:color="auto"/>
            </w:tcBorders>
            <w:shd w:val="clear" w:color="auto" w:fill="auto"/>
            <w:vAlign w:val="center"/>
            <w:hideMark/>
          </w:tcPr>
          <w:p w14:paraId="62485B04" w14:textId="77777777" w:rsidR="008C1025" w:rsidRPr="00830970" w:rsidRDefault="008C1025" w:rsidP="00830970">
            <w:pPr>
              <w:spacing w:after="0" w:line="240" w:lineRule="auto"/>
              <w:jc w:val="center"/>
              <w:rPr>
                <w:rFonts w:ascii="Calibri" w:eastAsia="Times New Roman" w:hAnsi="Calibri" w:cs="Times New Roman"/>
                <w:b/>
                <w:bCs/>
                <w:color w:val="000000"/>
                <w:lang w:eastAsia="es-CL"/>
              </w:rPr>
            </w:pPr>
            <w:r w:rsidRPr="00830970">
              <w:rPr>
                <w:rFonts w:ascii="Calibri" w:eastAsia="Times New Roman" w:hAnsi="Calibri" w:cs="Times New Roman"/>
                <w:b/>
                <w:bCs/>
                <w:color w:val="000000"/>
                <w:lang w:eastAsia="es-CL"/>
              </w:rPr>
              <w:t>Evaluación condiciones existentes y estimación de necesidades</w:t>
            </w:r>
          </w:p>
        </w:tc>
        <w:tc>
          <w:tcPr>
            <w:tcW w:w="4620" w:type="dxa"/>
            <w:tcBorders>
              <w:top w:val="nil"/>
              <w:left w:val="nil"/>
              <w:bottom w:val="single" w:sz="4" w:space="0" w:color="auto"/>
              <w:right w:val="single" w:sz="4" w:space="0" w:color="auto"/>
            </w:tcBorders>
            <w:shd w:val="clear" w:color="auto" w:fill="auto"/>
            <w:vAlign w:val="center"/>
            <w:hideMark/>
          </w:tcPr>
          <w:p w14:paraId="0CD89B79" w14:textId="0DFB60D8" w:rsidR="008C1025" w:rsidRPr="00830970" w:rsidRDefault="008C1025" w:rsidP="00830970">
            <w:pPr>
              <w:spacing w:after="0" w:line="240" w:lineRule="auto"/>
              <w:rPr>
                <w:rFonts w:ascii="Calibri" w:eastAsia="Times New Roman" w:hAnsi="Calibri" w:cs="Times New Roman"/>
                <w:color w:val="000000"/>
                <w:lang w:eastAsia="es-CL"/>
              </w:rPr>
            </w:pPr>
            <w:r w:rsidRPr="00830970">
              <w:rPr>
                <w:rFonts w:ascii="Calibri" w:eastAsia="Times New Roman" w:hAnsi="Calibri" w:cs="Times New Roman"/>
                <w:color w:val="000000"/>
                <w:lang w:eastAsia="es-CL"/>
              </w:rPr>
              <w:t> </w:t>
            </w:r>
            <w:r w:rsidRPr="00830970">
              <w:rPr>
                <w:rFonts w:ascii="Calibri" w:eastAsia="Times New Roman" w:hAnsi="Calibri" w:cs="Times New Roman"/>
                <w:b/>
                <w:bCs/>
                <w:color w:val="000000"/>
                <w:lang w:eastAsia="es-CL"/>
              </w:rPr>
              <w:t>Evaluación de Condiciones Laborales</w:t>
            </w:r>
            <w:r w:rsidRPr="00830970">
              <w:rPr>
                <w:rFonts w:ascii="Calibri" w:eastAsia="Times New Roman" w:hAnsi="Calibri" w:cs="Times New Roman"/>
                <w:color w:val="000000"/>
                <w:lang w:eastAsia="es-CL"/>
              </w:rPr>
              <w:t xml:space="preserve"> </w:t>
            </w:r>
            <w:r>
              <w:rPr>
                <w:rFonts w:ascii="Calibri" w:eastAsia="Times New Roman" w:hAnsi="Calibri" w:cs="Times New Roman"/>
                <w:color w:val="000000"/>
                <w:lang w:eastAsia="es-CL"/>
              </w:rPr>
              <w:t xml:space="preserve"> </w:t>
            </w:r>
          </w:p>
        </w:tc>
      </w:tr>
      <w:tr w:rsidR="008C1025" w:rsidRPr="00830970" w14:paraId="5A5435AB" w14:textId="77777777" w:rsidTr="00283EC5">
        <w:trPr>
          <w:trHeight w:val="900"/>
        </w:trPr>
        <w:tc>
          <w:tcPr>
            <w:tcW w:w="640" w:type="dxa"/>
            <w:vMerge/>
            <w:tcBorders>
              <w:left w:val="single" w:sz="4" w:space="0" w:color="auto"/>
              <w:right w:val="single" w:sz="4" w:space="0" w:color="auto"/>
            </w:tcBorders>
            <w:vAlign w:val="center"/>
            <w:hideMark/>
          </w:tcPr>
          <w:p w14:paraId="2D643406"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1300" w:type="dxa"/>
            <w:vMerge/>
            <w:tcBorders>
              <w:left w:val="single" w:sz="4" w:space="0" w:color="auto"/>
              <w:right w:val="single" w:sz="4" w:space="0" w:color="auto"/>
            </w:tcBorders>
            <w:vAlign w:val="center"/>
            <w:hideMark/>
          </w:tcPr>
          <w:p w14:paraId="782CA344"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2600" w:type="dxa"/>
            <w:vMerge/>
            <w:tcBorders>
              <w:left w:val="single" w:sz="4" w:space="0" w:color="auto"/>
              <w:right w:val="single" w:sz="4" w:space="0" w:color="auto"/>
            </w:tcBorders>
            <w:vAlign w:val="center"/>
            <w:hideMark/>
          </w:tcPr>
          <w:p w14:paraId="638066C8"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4620" w:type="dxa"/>
            <w:tcBorders>
              <w:top w:val="nil"/>
              <w:left w:val="nil"/>
              <w:bottom w:val="single" w:sz="4" w:space="0" w:color="auto"/>
              <w:right w:val="single" w:sz="4" w:space="0" w:color="auto"/>
            </w:tcBorders>
            <w:shd w:val="clear" w:color="auto" w:fill="auto"/>
            <w:vAlign w:val="center"/>
            <w:hideMark/>
          </w:tcPr>
          <w:p w14:paraId="4FF3E2E4" w14:textId="5E21BE0F" w:rsidR="008C1025" w:rsidRPr="00A23E03" w:rsidRDefault="008C1025" w:rsidP="004F3A9E">
            <w:pPr>
              <w:pStyle w:val="Prrafodelista"/>
              <w:numPr>
                <w:ilvl w:val="0"/>
                <w:numId w:val="28"/>
              </w:numPr>
              <w:spacing w:after="0" w:line="240" w:lineRule="auto"/>
              <w:rPr>
                <w:rFonts w:ascii="Calibri" w:eastAsia="Times New Roman" w:hAnsi="Calibri" w:cs="Times New Roman"/>
                <w:color w:val="000000"/>
                <w:lang w:eastAsia="es-CL"/>
              </w:rPr>
            </w:pPr>
            <w:r w:rsidRPr="00A23E03">
              <w:rPr>
                <w:rFonts w:ascii="Calibri" w:eastAsia="Times New Roman" w:hAnsi="Calibri" w:cs="Times New Roman"/>
                <w:b/>
                <w:bCs/>
                <w:color w:val="000000"/>
                <w:lang w:eastAsia="es-CL"/>
              </w:rPr>
              <w:t xml:space="preserve">De los Recursos Disponibles y su requerimiento </w:t>
            </w:r>
            <w:r w:rsidRPr="00A23E03">
              <w:rPr>
                <w:rFonts w:ascii="Calibri" w:eastAsia="Times New Roman" w:hAnsi="Calibri" w:cs="Times New Roman"/>
                <w:color w:val="000000"/>
                <w:lang w:eastAsia="es-CL"/>
              </w:rPr>
              <w:t xml:space="preserve">(Levantamiento en terreno de las necesidades </w:t>
            </w:r>
            <w:r>
              <w:rPr>
                <w:rFonts w:ascii="Calibri" w:eastAsia="Times New Roman" w:hAnsi="Calibri" w:cs="Times New Roman"/>
                <w:color w:val="000000"/>
                <w:lang w:eastAsia="es-CL"/>
              </w:rPr>
              <w:t xml:space="preserve">físicas y estructurales </w:t>
            </w:r>
            <w:r w:rsidRPr="00A23E03">
              <w:rPr>
                <w:rFonts w:ascii="Calibri" w:eastAsia="Times New Roman" w:hAnsi="Calibri" w:cs="Times New Roman"/>
                <w:color w:val="000000"/>
                <w:lang w:eastAsia="es-CL"/>
              </w:rPr>
              <w:t xml:space="preserve">para implementar </w:t>
            </w:r>
            <w:r>
              <w:rPr>
                <w:rFonts w:ascii="Calibri" w:eastAsia="Times New Roman" w:hAnsi="Calibri" w:cs="Times New Roman"/>
                <w:color w:val="000000"/>
                <w:lang w:eastAsia="es-CL"/>
              </w:rPr>
              <w:t>el retorno</w:t>
            </w:r>
            <w:r w:rsidRPr="00A23E03">
              <w:rPr>
                <w:rFonts w:ascii="Calibri" w:eastAsia="Times New Roman" w:hAnsi="Calibri" w:cs="Times New Roman"/>
                <w:color w:val="000000"/>
                <w:lang w:eastAsia="es-CL"/>
              </w:rPr>
              <w:t>)</w:t>
            </w:r>
          </w:p>
        </w:tc>
      </w:tr>
      <w:tr w:rsidR="008C1025" w:rsidRPr="00830970" w14:paraId="05F0A2E1" w14:textId="77777777" w:rsidTr="00283EC5">
        <w:trPr>
          <w:trHeight w:val="900"/>
        </w:trPr>
        <w:tc>
          <w:tcPr>
            <w:tcW w:w="640" w:type="dxa"/>
            <w:vMerge/>
            <w:tcBorders>
              <w:left w:val="single" w:sz="4" w:space="0" w:color="auto"/>
              <w:right w:val="single" w:sz="4" w:space="0" w:color="auto"/>
            </w:tcBorders>
            <w:vAlign w:val="center"/>
          </w:tcPr>
          <w:p w14:paraId="262DCCD9"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1300" w:type="dxa"/>
            <w:vMerge/>
            <w:tcBorders>
              <w:left w:val="single" w:sz="4" w:space="0" w:color="auto"/>
              <w:right w:val="single" w:sz="4" w:space="0" w:color="auto"/>
            </w:tcBorders>
            <w:vAlign w:val="center"/>
          </w:tcPr>
          <w:p w14:paraId="461857E7"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2600" w:type="dxa"/>
            <w:vMerge/>
            <w:tcBorders>
              <w:left w:val="single" w:sz="4" w:space="0" w:color="auto"/>
              <w:right w:val="single" w:sz="4" w:space="0" w:color="auto"/>
            </w:tcBorders>
            <w:vAlign w:val="center"/>
          </w:tcPr>
          <w:p w14:paraId="2EF1262A"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4620" w:type="dxa"/>
            <w:tcBorders>
              <w:top w:val="nil"/>
              <w:left w:val="nil"/>
              <w:bottom w:val="single" w:sz="4" w:space="0" w:color="auto"/>
              <w:right w:val="single" w:sz="4" w:space="0" w:color="auto"/>
            </w:tcBorders>
            <w:shd w:val="clear" w:color="auto" w:fill="auto"/>
            <w:vAlign w:val="center"/>
          </w:tcPr>
          <w:p w14:paraId="3B15C24C" w14:textId="0DD74BBB" w:rsidR="008C1025" w:rsidRPr="00A23E03" w:rsidRDefault="008C1025" w:rsidP="004F3A9E">
            <w:pPr>
              <w:pStyle w:val="Prrafodelista"/>
              <w:numPr>
                <w:ilvl w:val="0"/>
                <w:numId w:val="28"/>
              </w:numPr>
              <w:spacing w:after="0" w:line="240" w:lineRule="auto"/>
              <w:jc w:val="both"/>
              <w:rPr>
                <w:rFonts w:ascii="Calibri" w:eastAsia="Times New Roman" w:hAnsi="Calibri" w:cs="Times New Roman"/>
                <w:color w:val="000000"/>
                <w:lang w:eastAsia="es-CL"/>
              </w:rPr>
            </w:pPr>
            <w:r w:rsidRPr="00A23E03">
              <w:rPr>
                <w:rFonts w:ascii="Calibri" w:eastAsia="Times New Roman" w:hAnsi="Calibri" w:cs="Times New Roman"/>
                <w:b/>
                <w:bCs/>
                <w:color w:val="000000"/>
                <w:lang w:eastAsia="es-CL"/>
              </w:rPr>
              <w:t xml:space="preserve">Evaluación de condiciones de las Personas </w:t>
            </w:r>
            <w:r w:rsidRPr="00A23E03">
              <w:rPr>
                <w:rFonts w:ascii="Calibri" w:eastAsia="Times New Roman" w:hAnsi="Calibri" w:cs="Times New Roman"/>
                <w:color w:val="000000"/>
                <w:lang w:eastAsia="es-CL"/>
              </w:rPr>
              <w:t>(factores que aconsejan un ingreso tardío).</w:t>
            </w:r>
          </w:p>
          <w:p w14:paraId="7451ECA6" w14:textId="6EB7DF06" w:rsidR="008C1025" w:rsidRPr="00A23E03" w:rsidRDefault="008C1025" w:rsidP="00A23E03">
            <w:pPr>
              <w:pStyle w:val="Prrafodelista"/>
              <w:spacing w:after="0" w:line="240" w:lineRule="auto"/>
              <w:ind w:left="405"/>
              <w:jc w:val="both"/>
              <w:rPr>
                <w:rFonts w:ascii="Calibri" w:eastAsia="Times New Roman" w:hAnsi="Calibri" w:cs="Times New Roman"/>
                <w:b/>
                <w:bCs/>
                <w:color w:val="000000"/>
                <w:lang w:eastAsia="es-CL"/>
              </w:rPr>
            </w:pPr>
          </w:p>
        </w:tc>
      </w:tr>
      <w:tr w:rsidR="008C1025" w:rsidRPr="00830970" w14:paraId="599E2997" w14:textId="77777777" w:rsidTr="00283EC5">
        <w:trPr>
          <w:trHeight w:val="900"/>
        </w:trPr>
        <w:tc>
          <w:tcPr>
            <w:tcW w:w="640" w:type="dxa"/>
            <w:vMerge/>
            <w:tcBorders>
              <w:left w:val="single" w:sz="4" w:space="0" w:color="auto"/>
              <w:right w:val="single" w:sz="4" w:space="0" w:color="auto"/>
            </w:tcBorders>
            <w:vAlign w:val="center"/>
            <w:hideMark/>
          </w:tcPr>
          <w:p w14:paraId="6B9BD016"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1300" w:type="dxa"/>
            <w:vMerge/>
            <w:tcBorders>
              <w:left w:val="single" w:sz="4" w:space="0" w:color="auto"/>
              <w:right w:val="single" w:sz="4" w:space="0" w:color="auto"/>
            </w:tcBorders>
            <w:vAlign w:val="center"/>
            <w:hideMark/>
          </w:tcPr>
          <w:p w14:paraId="538ADC91"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2600" w:type="dxa"/>
            <w:vMerge/>
            <w:tcBorders>
              <w:left w:val="single" w:sz="4" w:space="0" w:color="auto"/>
              <w:right w:val="single" w:sz="4" w:space="0" w:color="auto"/>
            </w:tcBorders>
            <w:vAlign w:val="center"/>
            <w:hideMark/>
          </w:tcPr>
          <w:p w14:paraId="113C9B31"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4620" w:type="dxa"/>
            <w:tcBorders>
              <w:top w:val="nil"/>
              <w:left w:val="nil"/>
              <w:bottom w:val="single" w:sz="4" w:space="0" w:color="auto"/>
              <w:right w:val="single" w:sz="4" w:space="0" w:color="auto"/>
            </w:tcBorders>
            <w:shd w:val="clear" w:color="auto" w:fill="auto"/>
            <w:vAlign w:val="center"/>
            <w:hideMark/>
          </w:tcPr>
          <w:p w14:paraId="5D1A6B95" w14:textId="1EF3E650" w:rsidR="008C1025" w:rsidRPr="00830970" w:rsidRDefault="008C1025" w:rsidP="004F3A9E">
            <w:pPr>
              <w:pStyle w:val="Prrafodelista"/>
              <w:numPr>
                <w:ilvl w:val="0"/>
                <w:numId w:val="28"/>
              </w:numPr>
              <w:spacing w:after="0" w:line="240" w:lineRule="auto"/>
              <w:jc w:val="both"/>
              <w:rPr>
                <w:rFonts w:ascii="Calibri" w:eastAsia="Times New Roman" w:hAnsi="Calibri" w:cs="Times New Roman"/>
                <w:b/>
                <w:bCs/>
                <w:color w:val="000000"/>
                <w:lang w:eastAsia="es-CL"/>
              </w:rPr>
            </w:pPr>
            <w:r w:rsidRPr="00A23E03">
              <w:rPr>
                <w:rFonts w:ascii="Calibri" w:eastAsia="Times New Roman" w:hAnsi="Calibri" w:cs="Times New Roman"/>
                <w:b/>
                <w:bCs/>
                <w:color w:val="000000"/>
                <w:lang w:eastAsia="es-CL"/>
              </w:rPr>
              <w:t>Diagnostico psicosocial</w:t>
            </w:r>
          </w:p>
        </w:tc>
      </w:tr>
      <w:tr w:rsidR="008C1025" w:rsidRPr="00830970" w14:paraId="77A43F16" w14:textId="77777777" w:rsidTr="00283EC5">
        <w:trPr>
          <w:trHeight w:val="900"/>
        </w:trPr>
        <w:tc>
          <w:tcPr>
            <w:tcW w:w="640" w:type="dxa"/>
            <w:vMerge/>
            <w:tcBorders>
              <w:left w:val="single" w:sz="4" w:space="0" w:color="auto"/>
              <w:bottom w:val="single" w:sz="4" w:space="0" w:color="auto"/>
              <w:right w:val="single" w:sz="4" w:space="0" w:color="auto"/>
            </w:tcBorders>
            <w:vAlign w:val="center"/>
          </w:tcPr>
          <w:p w14:paraId="0311C002"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1300" w:type="dxa"/>
            <w:vMerge/>
            <w:tcBorders>
              <w:left w:val="single" w:sz="4" w:space="0" w:color="auto"/>
              <w:bottom w:val="single" w:sz="4" w:space="0" w:color="auto"/>
              <w:right w:val="single" w:sz="4" w:space="0" w:color="auto"/>
            </w:tcBorders>
            <w:vAlign w:val="center"/>
          </w:tcPr>
          <w:p w14:paraId="5AFFCFC9"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2600" w:type="dxa"/>
            <w:vMerge/>
            <w:tcBorders>
              <w:left w:val="single" w:sz="4" w:space="0" w:color="auto"/>
              <w:bottom w:val="single" w:sz="4" w:space="0" w:color="auto"/>
              <w:right w:val="single" w:sz="4" w:space="0" w:color="auto"/>
            </w:tcBorders>
            <w:vAlign w:val="center"/>
          </w:tcPr>
          <w:p w14:paraId="22D341AB" w14:textId="77777777" w:rsidR="008C1025" w:rsidRPr="00830970" w:rsidRDefault="008C1025" w:rsidP="00830970">
            <w:pPr>
              <w:spacing w:after="0" w:line="240" w:lineRule="auto"/>
              <w:rPr>
                <w:rFonts w:ascii="Calibri" w:eastAsia="Times New Roman" w:hAnsi="Calibri" w:cs="Times New Roman"/>
                <w:b/>
                <w:bCs/>
                <w:color w:val="000000"/>
                <w:lang w:eastAsia="es-CL"/>
              </w:rPr>
            </w:pPr>
          </w:p>
        </w:tc>
        <w:tc>
          <w:tcPr>
            <w:tcW w:w="4620" w:type="dxa"/>
            <w:tcBorders>
              <w:top w:val="single" w:sz="4" w:space="0" w:color="auto"/>
              <w:left w:val="nil"/>
              <w:bottom w:val="single" w:sz="4" w:space="0" w:color="auto"/>
              <w:right w:val="single" w:sz="4" w:space="0" w:color="auto"/>
            </w:tcBorders>
            <w:shd w:val="clear" w:color="auto" w:fill="auto"/>
            <w:vAlign w:val="center"/>
          </w:tcPr>
          <w:p w14:paraId="1D8AF9F7" w14:textId="52C558A6" w:rsidR="008C1025" w:rsidRPr="00A23E03" w:rsidRDefault="008C1025" w:rsidP="004F3A9E">
            <w:pPr>
              <w:pStyle w:val="Prrafodelista"/>
              <w:numPr>
                <w:ilvl w:val="0"/>
                <w:numId w:val="28"/>
              </w:numPr>
              <w:spacing w:after="0" w:line="240" w:lineRule="auto"/>
              <w:jc w:val="both"/>
              <w:rPr>
                <w:rFonts w:ascii="Calibri" w:eastAsia="Times New Roman" w:hAnsi="Calibri" w:cs="Times New Roman"/>
                <w:b/>
                <w:bCs/>
                <w:color w:val="000000"/>
                <w:lang w:eastAsia="es-CL"/>
              </w:rPr>
            </w:pPr>
            <w:r w:rsidRPr="008C1025">
              <w:rPr>
                <w:rFonts w:ascii="Calibri" w:eastAsia="Times New Roman" w:hAnsi="Calibri" w:cs="Times New Roman"/>
                <w:b/>
                <w:bCs/>
                <w:lang w:eastAsia="es-CL"/>
              </w:rPr>
              <w:t>Diagnóstico de Implementación de Teletrabajo</w:t>
            </w:r>
            <w:r>
              <w:rPr>
                <w:rFonts w:ascii="Calibri" w:eastAsia="Times New Roman" w:hAnsi="Calibri" w:cs="Times New Roman"/>
                <w:b/>
                <w:bCs/>
                <w:lang w:eastAsia="es-CL"/>
              </w:rPr>
              <w:t>.</w:t>
            </w:r>
          </w:p>
        </w:tc>
      </w:tr>
    </w:tbl>
    <w:p w14:paraId="0219CC46" w14:textId="77777777" w:rsidR="00673975" w:rsidRPr="00C0422F" w:rsidRDefault="00673975" w:rsidP="00247798">
      <w:pPr>
        <w:pStyle w:val="Prrafodelista"/>
        <w:spacing w:after="0" w:line="0" w:lineRule="atLeast"/>
        <w:jc w:val="both"/>
        <w:rPr>
          <w:rFonts w:ascii="Calibri" w:eastAsia="Arial Unicode MS" w:hAnsi="Calibri" w:cs="Arial Unicode MS"/>
          <w:bCs/>
          <w:color w:val="000000" w:themeColor="text1"/>
        </w:rPr>
      </w:pPr>
    </w:p>
    <w:p w14:paraId="4A93C458" w14:textId="77777777" w:rsidR="00BF6692" w:rsidRDefault="00BF6692" w:rsidP="00247798">
      <w:pPr>
        <w:pStyle w:val="Prrafodelista"/>
        <w:spacing w:after="0" w:line="0" w:lineRule="atLeast"/>
        <w:jc w:val="both"/>
        <w:rPr>
          <w:rFonts w:ascii="Calibri" w:eastAsia="Arial Unicode MS" w:hAnsi="Calibri" w:cs="Arial Unicode MS"/>
          <w:bCs/>
          <w:color w:val="000000" w:themeColor="text1"/>
        </w:rPr>
      </w:pPr>
    </w:p>
    <w:p w14:paraId="60125BB5" w14:textId="1B4E1C51" w:rsidR="00BF6692" w:rsidRPr="00C0422F" w:rsidRDefault="00BF6692" w:rsidP="00BF6692">
      <w:pPr>
        <w:spacing w:after="0" w:line="0" w:lineRule="atLeast"/>
        <w:jc w:val="both"/>
        <w:rPr>
          <w:rFonts w:ascii="Calibri" w:eastAsia="Arial Unicode MS" w:hAnsi="Calibri" w:cs="Arial Unicode MS"/>
          <w:bCs/>
          <w:color w:val="000000" w:themeColor="text1"/>
        </w:rPr>
      </w:pPr>
      <w:r w:rsidRPr="00C0422F">
        <w:rPr>
          <w:rFonts w:ascii="Calibri" w:eastAsia="Arial Unicode MS" w:hAnsi="Calibri" w:cs="Arial Unicode MS"/>
          <w:bCs/>
          <w:color w:val="000000" w:themeColor="text1"/>
        </w:rPr>
        <w:t xml:space="preserve">Se </w:t>
      </w:r>
      <w:r>
        <w:rPr>
          <w:rFonts w:ascii="Calibri" w:eastAsia="Arial Unicode MS" w:hAnsi="Calibri" w:cs="Arial Unicode MS"/>
          <w:bCs/>
          <w:color w:val="000000" w:themeColor="text1"/>
        </w:rPr>
        <w:t>realizará</w:t>
      </w:r>
      <w:r w:rsidRPr="00C0422F">
        <w:rPr>
          <w:rFonts w:ascii="Calibri" w:eastAsia="Arial Unicode MS" w:hAnsi="Calibri" w:cs="Arial Unicode MS"/>
          <w:bCs/>
          <w:color w:val="000000" w:themeColor="text1"/>
        </w:rPr>
        <w:t xml:space="preserve"> mediante una visita inspectiva por parte de prevencionista de la Unidad de Prevención de Riesgos y Medio ambiente en conjunto con Recursos Físicos a cada una de las unidades</w:t>
      </w:r>
      <w:r>
        <w:rPr>
          <w:rFonts w:ascii="Calibri" w:eastAsia="Arial Unicode MS" w:hAnsi="Calibri" w:cs="Arial Unicode MS"/>
          <w:bCs/>
          <w:color w:val="000000" w:themeColor="text1"/>
        </w:rPr>
        <w:t xml:space="preserve"> y la aplicación de</w:t>
      </w:r>
      <w:r w:rsidRPr="00C0422F">
        <w:rPr>
          <w:rFonts w:ascii="Calibri" w:eastAsia="Arial Unicode MS" w:hAnsi="Calibri" w:cs="Arial Unicode MS"/>
          <w:bCs/>
          <w:color w:val="000000" w:themeColor="text1"/>
        </w:rPr>
        <w:t xml:space="preserve"> una lista de Chequeo, que incluye todos los factores ingenieriles y administrativos que se requieran para conocer la situación de cada unidad/espacio/oficina.</w:t>
      </w:r>
    </w:p>
    <w:p w14:paraId="3B550872" w14:textId="77777777" w:rsidR="00BF6692" w:rsidRPr="00C0422F" w:rsidRDefault="00BF6692" w:rsidP="00BF6692">
      <w:pPr>
        <w:spacing w:after="0" w:line="0" w:lineRule="atLeast"/>
        <w:jc w:val="both"/>
        <w:rPr>
          <w:rFonts w:ascii="Calibri" w:eastAsia="Arial Unicode MS" w:hAnsi="Calibri" w:cs="Arial Unicode MS"/>
          <w:bCs/>
          <w:color w:val="000000" w:themeColor="text1"/>
        </w:rPr>
      </w:pPr>
    </w:p>
    <w:p w14:paraId="4831C126" w14:textId="77777777" w:rsidR="00BF6692" w:rsidRPr="00C0422F" w:rsidRDefault="00BF6692" w:rsidP="00BF6692">
      <w:pPr>
        <w:spacing w:after="0" w:line="0" w:lineRule="atLeast"/>
        <w:jc w:val="both"/>
        <w:rPr>
          <w:rFonts w:ascii="Calibri" w:eastAsia="Arial Unicode MS" w:hAnsi="Calibri" w:cs="Arial Unicode MS"/>
          <w:bCs/>
          <w:color w:val="000000" w:themeColor="text1"/>
        </w:rPr>
      </w:pPr>
      <w:r w:rsidRPr="00C0422F">
        <w:rPr>
          <w:rFonts w:ascii="Calibri" w:eastAsia="Arial Unicode MS" w:hAnsi="Calibri" w:cs="Arial Unicode MS"/>
          <w:bCs/>
          <w:color w:val="000000" w:themeColor="text1"/>
        </w:rPr>
        <w:t>En la misma visita se realizará un levantamiento de los recursos disponibles y estimación de las necesidades requeridas para adaptar la distribución del lugar y la organización del trabajo de tal manera de reducir y evitar el contagio por Covid-19.</w:t>
      </w:r>
    </w:p>
    <w:p w14:paraId="37CBB070" w14:textId="77777777" w:rsidR="00BF6692" w:rsidRPr="00C0422F" w:rsidRDefault="00BF6692" w:rsidP="00BF6692">
      <w:pPr>
        <w:spacing w:after="0" w:line="0" w:lineRule="atLeast"/>
        <w:jc w:val="both"/>
        <w:rPr>
          <w:rFonts w:ascii="Calibri" w:eastAsia="Arial Unicode MS" w:hAnsi="Calibri" w:cs="Arial Unicode MS"/>
          <w:bCs/>
          <w:color w:val="000000" w:themeColor="text1"/>
        </w:rPr>
      </w:pPr>
    </w:p>
    <w:p w14:paraId="1C3C862A" w14:textId="77777777" w:rsidR="00BF6692" w:rsidRPr="00C0422F" w:rsidRDefault="00BF6692" w:rsidP="00BF6692">
      <w:pPr>
        <w:spacing w:after="0" w:line="0" w:lineRule="atLeast"/>
        <w:jc w:val="both"/>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Las dimensiones por evaluar son: Condiciones generales, señaléticas y dispositivos de higiene, ventilación, puestos de trabajo, espacios comunes y EPP.</w:t>
      </w:r>
    </w:p>
    <w:p w14:paraId="58F3CC0D" w14:textId="77777777" w:rsidR="00BF6692" w:rsidRPr="00C0422F" w:rsidRDefault="00BF6692" w:rsidP="00BF6692">
      <w:pPr>
        <w:spacing w:after="0" w:line="0" w:lineRule="atLeast"/>
        <w:jc w:val="both"/>
        <w:rPr>
          <w:rFonts w:ascii="Calibri" w:eastAsia="Times New Roman" w:hAnsi="Calibri" w:cs="Calibri"/>
          <w:color w:val="000000" w:themeColor="text1"/>
          <w:lang w:eastAsia="es-CL"/>
        </w:rPr>
      </w:pPr>
    </w:p>
    <w:p w14:paraId="1BE803EA" w14:textId="14F77E57" w:rsidR="00BF6692" w:rsidRDefault="00BF6692" w:rsidP="00BF6692">
      <w:pPr>
        <w:spacing w:after="0" w:line="0" w:lineRule="atLeast"/>
        <w:jc w:val="both"/>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Se aplicará en oficinas, espacios comunes y en ingresos de los edificios</w:t>
      </w:r>
      <w:r>
        <w:rPr>
          <w:rFonts w:ascii="Calibri" w:eastAsia="Times New Roman" w:hAnsi="Calibri" w:cs="Calibri"/>
          <w:color w:val="000000" w:themeColor="text1"/>
          <w:lang w:eastAsia="es-CL"/>
        </w:rPr>
        <w:t xml:space="preserve"> las siguientes pautas:</w:t>
      </w:r>
    </w:p>
    <w:p w14:paraId="75B68C4B" w14:textId="77311E64" w:rsidR="00BF6692" w:rsidRDefault="00BF6692" w:rsidP="00BF6692">
      <w:pPr>
        <w:spacing w:after="0" w:line="0" w:lineRule="atLeast"/>
        <w:jc w:val="both"/>
        <w:rPr>
          <w:rFonts w:ascii="Calibri" w:eastAsia="Times New Roman" w:hAnsi="Calibri" w:cs="Calibri"/>
          <w:color w:val="000000" w:themeColor="text1"/>
          <w:lang w:eastAsia="es-CL"/>
        </w:rPr>
      </w:pPr>
    </w:p>
    <w:p w14:paraId="3267D9FD" w14:textId="55229BE5" w:rsidR="00BF6692" w:rsidRDefault="00BF6692" w:rsidP="00BF6692">
      <w:pPr>
        <w:spacing w:after="0" w:line="0" w:lineRule="atLeast"/>
        <w:jc w:val="both"/>
        <w:rPr>
          <w:rFonts w:ascii="Calibri" w:eastAsia="Times New Roman" w:hAnsi="Calibri" w:cs="Calibri"/>
          <w:color w:val="000000" w:themeColor="text1"/>
          <w:lang w:eastAsia="es-CL"/>
        </w:rPr>
      </w:pPr>
    </w:p>
    <w:p w14:paraId="61C2BDD1" w14:textId="77777777" w:rsidR="00BF6692" w:rsidRDefault="00BF6692" w:rsidP="00BF6692">
      <w:pPr>
        <w:spacing w:after="0" w:line="0" w:lineRule="atLeast"/>
        <w:jc w:val="both"/>
        <w:rPr>
          <w:rFonts w:ascii="Calibri" w:eastAsia="Times New Roman" w:hAnsi="Calibri" w:cs="Calibri"/>
          <w:color w:val="000000" w:themeColor="text1"/>
          <w:lang w:eastAsia="es-CL"/>
        </w:rPr>
      </w:pPr>
    </w:p>
    <w:p w14:paraId="3500253B" w14:textId="34275292" w:rsidR="00BF6692" w:rsidRDefault="00BF6692" w:rsidP="00247798">
      <w:pPr>
        <w:pStyle w:val="Prrafodelista"/>
        <w:spacing w:after="0" w:line="0" w:lineRule="atLeast"/>
        <w:jc w:val="both"/>
        <w:rPr>
          <w:rFonts w:ascii="Calibri" w:eastAsia="Arial Unicode MS" w:hAnsi="Calibri" w:cs="Arial Unicode MS"/>
          <w:bCs/>
          <w:color w:val="000000" w:themeColor="text1"/>
        </w:rPr>
      </w:pPr>
      <w:r>
        <w:rPr>
          <w:rFonts w:ascii="Calibri" w:eastAsia="Arial Unicode MS" w:hAnsi="Calibri" w:cs="Arial Unicode MS"/>
          <w:b/>
          <w:bCs/>
          <w:noProof/>
          <w:color w:val="000000" w:themeColor="text1"/>
          <w:lang w:eastAsia="es-CL"/>
        </w:rPr>
        <w:drawing>
          <wp:inline distT="0" distB="0" distL="0" distR="0" wp14:anchorId="63978686" wp14:editId="184D9840">
            <wp:extent cx="5352923" cy="712533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357" cy="7136561"/>
                    </a:xfrm>
                    <a:prstGeom prst="rect">
                      <a:avLst/>
                    </a:prstGeom>
                    <a:noFill/>
                    <a:ln>
                      <a:noFill/>
                    </a:ln>
                  </pic:spPr>
                </pic:pic>
              </a:graphicData>
            </a:graphic>
          </wp:inline>
        </w:drawing>
      </w:r>
    </w:p>
    <w:p w14:paraId="172DF385" w14:textId="4450350A" w:rsidR="00BF6692" w:rsidRDefault="00BF6692" w:rsidP="00E40A33">
      <w:pPr>
        <w:pStyle w:val="Prrafodelista"/>
        <w:spacing w:after="0" w:line="0" w:lineRule="atLeast"/>
        <w:rPr>
          <w:rFonts w:ascii="Calibri" w:eastAsia="Arial Unicode MS" w:hAnsi="Calibri" w:cs="Arial Unicode MS"/>
          <w:bCs/>
          <w:color w:val="000000" w:themeColor="text1"/>
        </w:rPr>
      </w:pPr>
      <w:r>
        <w:rPr>
          <w:rFonts w:ascii="Calibri" w:eastAsia="Times New Roman" w:hAnsi="Calibri" w:cs="Calibri"/>
          <w:noProof/>
          <w:color w:val="000000" w:themeColor="text1"/>
          <w:lang w:eastAsia="es-CL"/>
        </w:rPr>
        <w:lastRenderedPageBreak/>
        <w:drawing>
          <wp:inline distT="0" distB="0" distL="0" distR="0" wp14:anchorId="30EA792B" wp14:editId="360BEFEC">
            <wp:extent cx="5486400" cy="4076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076700"/>
                    </a:xfrm>
                    <a:prstGeom prst="rect">
                      <a:avLst/>
                    </a:prstGeom>
                    <a:noFill/>
                    <a:ln>
                      <a:noFill/>
                    </a:ln>
                  </pic:spPr>
                </pic:pic>
              </a:graphicData>
            </a:graphic>
          </wp:inline>
        </w:drawing>
      </w:r>
    </w:p>
    <w:p w14:paraId="31F90E37" w14:textId="77777777" w:rsidR="00E40A33" w:rsidRDefault="00E40A33" w:rsidP="008C1025">
      <w:pPr>
        <w:spacing w:after="0" w:line="0" w:lineRule="atLeast"/>
        <w:jc w:val="both"/>
        <w:rPr>
          <w:rFonts w:ascii="Calibri" w:eastAsia="Arial Unicode MS" w:hAnsi="Calibri" w:cs="Arial Unicode MS"/>
          <w:noProof/>
          <w:color w:val="000000" w:themeColor="text1"/>
        </w:rPr>
      </w:pPr>
    </w:p>
    <w:p w14:paraId="393E72BD" w14:textId="02FFFF7D" w:rsidR="00BF6692" w:rsidRDefault="00E40A33" w:rsidP="008C1025">
      <w:pPr>
        <w:spacing w:after="0" w:line="0" w:lineRule="atLeast"/>
        <w:jc w:val="both"/>
        <w:rPr>
          <w:rFonts w:ascii="Calibri" w:eastAsia="Arial Unicode MS" w:hAnsi="Calibri" w:cs="Arial Unicode MS"/>
          <w:bCs/>
          <w:color w:val="000000" w:themeColor="text1"/>
        </w:rPr>
      </w:pPr>
      <w:r w:rsidRPr="00C0422F">
        <w:rPr>
          <w:rFonts w:ascii="Calibri" w:eastAsia="Arial Unicode MS" w:hAnsi="Calibri" w:cs="Arial Unicode MS"/>
          <w:noProof/>
          <w:color w:val="000000" w:themeColor="text1"/>
          <w:lang w:eastAsia="es-CL"/>
        </w:rPr>
        <w:lastRenderedPageBreak/>
        <w:drawing>
          <wp:inline distT="0" distB="0" distL="0" distR="0" wp14:anchorId="7C206708" wp14:editId="021D97AB">
            <wp:extent cx="5607050" cy="34677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3467735"/>
                    </a:xfrm>
                    <a:prstGeom prst="rect">
                      <a:avLst/>
                    </a:prstGeom>
                    <a:noFill/>
                    <a:ln>
                      <a:noFill/>
                    </a:ln>
                  </pic:spPr>
                </pic:pic>
              </a:graphicData>
            </a:graphic>
          </wp:inline>
        </w:drawing>
      </w:r>
    </w:p>
    <w:p w14:paraId="301C1AAE" w14:textId="4138626C" w:rsidR="00BF6692" w:rsidRDefault="00BF6692" w:rsidP="008C1025">
      <w:pPr>
        <w:spacing w:after="0" w:line="0" w:lineRule="atLeast"/>
        <w:jc w:val="both"/>
        <w:rPr>
          <w:rFonts w:ascii="Calibri" w:eastAsia="Arial Unicode MS" w:hAnsi="Calibri" w:cs="Arial Unicode MS"/>
          <w:bCs/>
          <w:color w:val="000000" w:themeColor="text1"/>
        </w:rPr>
      </w:pPr>
    </w:p>
    <w:p w14:paraId="57B80D0A" w14:textId="77777777" w:rsidR="00E40A33" w:rsidRDefault="00E40A33" w:rsidP="00E40A33">
      <w:p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Es importante conocer el estado de condiciones de salud de los funcionarios, información con la cual se podrá determinar algunas funciones que podrían cumplir (con la debida protección) aquellos funcionarios que posiblemente cuentan con inmunidad para Covid-19, por ejemplo, atención a público. </w:t>
      </w:r>
    </w:p>
    <w:p w14:paraId="4AD92CD9" w14:textId="77777777" w:rsidR="00E40A33" w:rsidRDefault="00E40A33" w:rsidP="00E40A33">
      <w:pPr>
        <w:spacing w:after="0" w:line="0" w:lineRule="atLeast"/>
        <w:jc w:val="both"/>
        <w:rPr>
          <w:rFonts w:ascii="Calibri" w:eastAsia="Times New Roman" w:hAnsi="Calibri" w:cs="Calibri"/>
          <w:color w:val="000000"/>
          <w:lang w:eastAsia="es-CL"/>
        </w:rPr>
      </w:pPr>
    </w:p>
    <w:p w14:paraId="089A501C" w14:textId="77777777" w:rsidR="00E40A33" w:rsidRDefault="00E40A33" w:rsidP="00E40A33">
      <w:p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La información de los funcionarios que tuvieron la enfermedad también nos ayuda a definir si en el equipo se cuenta con inmunidad colectiva lo cual se establece como un índice protector para ese grupo específico, para el caso de Covid se requiere que al menos el 70% haya adquirido inmunidad.</w:t>
      </w:r>
    </w:p>
    <w:p w14:paraId="22FFFC65" w14:textId="77777777" w:rsidR="00E40A33" w:rsidRDefault="00E40A33" w:rsidP="00E40A33">
      <w:pPr>
        <w:spacing w:after="0" w:line="0" w:lineRule="atLeast"/>
        <w:jc w:val="both"/>
        <w:rPr>
          <w:rFonts w:ascii="Calibri" w:eastAsia="Times New Roman" w:hAnsi="Calibri" w:cs="Calibri"/>
          <w:color w:val="000000"/>
          <w:lang w:eastAsia="es-CL"/>
        </w:rPr>
      </w:pPr>
    </w:p>
    <w:p w14:paraId="51826756" w14:textId="77777777" w:rsidR="00E40A33" w:rsidRDefault="00E40A33" w:rsidP="00E40A33">
      <w:p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 xml:space="preserve">Es importante también conocer sobre la presencia de algunos factores que podrían aconsejar en algunos funcionarios un retorno más tardío, considerando que esta enfermedad Covid-19 para ellos podría generar consecuencias catastróficas para su salud o que por la misma situación de pandemia no cuenta con las condiciones psicoemocionales y recursos sociales para enfrentar este retorno. </w:t>
      </w:r>
    </w:p>
    <w:p w14:paraId="12C3345F" w14:textId="77777777" w:rsidR="00E40A33" w:rsidRDefault="00E40A33" w:rsidP="00E40A33">
      <w:p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Algunas situaciones podrían ser:</w:t>
      </w:r>
    </w:p>
    <w:p w14:paraId="65BCEA17" w14:textId="77777777" w:rsidR="00E40A33" w:rsidRDefault="00E40A33" w:rsidP="00E40A33">
      <w:pPr>
        <w:spacing w:after="0" w:line="0" w:lineRule="atLeast"/>
        <w:jc w:val="both"/>
        <w:rPr>
          <w:rFonts w:ascii="Calibri" w:eastAsia="Times New Roman" w:hAnsi="Calibri" w:cs="Calibri"/>
          <w:color w:val="000000"/>
          <w:lang w:eastAsia="es-CL"/>
        </w:rPr>
      </w:pPr>
    </w:p>
    <w:p w14:paraId="1B6D5C6F" w14:textId="77777777" w:rsidR="00E40A33" w:rsidRDefault="00E40A33" w:rsidP="004F3A9E">
      <w:pPr>
        <w:pStyle w:val="Prrafodelista"/>
        <w:numPr>
          <w:ilvl w:val="0"/>
          <w:numId w:val="3"/>
        </w:numPr>
        <w:spacing w:after="0" w:line="0" w:lineRule="atLeast"/>
        <w:jc w:val="both"/>
        <w:rPr>
          <w:rFonts w:ascii="Calibri" w:eastAsia="Times New Roman" w:hAnsi="Calibri" w:cs="Calibri"/>
          <w:color w:val="000000"/>
          <w:lang w:eastAsia="es-CL"/>
        </w:rPr>
      </w:pPr>
      <w:r w:rsidRPr="007707DB">
        <w:rPr>
          <w:rFonts w:ascii="Calibri" w:eastAsia="Times New Roman" w:hAnsi="Calibri" w:cs="Calibri"/>
          <w:color w:val="000000"/>
          <w:lang w:eastAsia="es-CL"/>
        </w:rPr>
        <w:t>Patologías Previas de Riesgo Covid: Inmunodeprimidas, diabetes, enfermedades cardiacas, pulmonares, hipertensión, obesidad</w:t>
      </w:r>
      <w:r>
        <w:rPr>
          <w:rFonts w:ascii="Calibri" w:eastAsia="Times New Roman" w:hAnsi="Calibri" w:cs="Calibri"/>
          <w:color w:val="000000"/>
          <w:lang w:eastAsia="es-CL"/>
        </w:rPr>
        <w:t>.</w:t>
      </w:r>
    </w:p>
    <w:p w14:paraId="4D7FCD43" w14:textId="77777777" w:rsidR="00E40A33" w:rsidRDefault="00E40A33" w:rsidP="004F3A9E">
      <w:pPr>
        <w:pStyle w:val="Prrafodelista"/>
        <w:numPr>
          <w:ilvl w:val="0"/>
          <w:numId w:val="3"/>
        </w:num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Edad: mayores de 70 años, mayores de 65 según evaluación del caso por jefatura.</w:t>
      </w:r>
    </w:p>
    <w:p w14:paraId="3AF2735C" w14:textId="77777777" w:rsidR="00E40A33" w:rsidRDefault="00E40A33" w:rsidP="004F3A9E">
      <w:pPr>
        <w:pStyle w:val="Prrafodelista"/>
        <w:numPr>
          <w:ilvl w:val="0"/>
          <w:numId w:val="3"/>
        </w:num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Funcionarios que convivan en el mismo hogar con personas de grupo de riesgo (debidamente certificadas).</w:t>
      </w:r>
    </w:p>
    <w:p w14:paraId="0240591B" w14:textId="77777777" w:rsidR="00E40A33" w:rsidRDefault="00E40A33" w:rsidP="004F3A9E">
      <w:pPr>
        <w:pStyle w:val="Prrafodelista"/>
        <w:numPr>
          <w:ilvl w:val="0"/>
          <w:numId w:val="3"/>
        </w:num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Funcionarias embarazadas</w:t>
      </w:r>
    </w:p>
    <w:p w14:paraId="79A71BA0" w14:textId="77777777" w:rsidR="00E40A33" w:rsidRDefault="00E40A33" w:rsidP="004F3A9E">
      <w:pPr>
        <w:pStyle w:val="Prrafodelista"/>
        <w:numPr>
          <w:ilvl w:val="0"/>
          <w:numId w:val="3"/>
        </w:num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Complicaciones de los funcionarios que se enfermaron gravemente.</w:t>
      </w:r>
    </w:p>
    <w:p w14:paraId="1ADBB986" w14:textId="77777777" w:rsidR="00E40A33" w:rsidRDefault="00E40A33" w:rsidP="004F3A9E">
      <w:pPr>
        <w:pStyle w:val="Prrafodelista"/>
        <w:numPr>
          <w:ilvl w:val="0"/>
          <w:numId w:val="3"/>
        </w:num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lastRenderedPageBreak/>
        <w:t>Funcionarios a cargo del cuidado de adultos mayores no valentes, parcial o totalmente. Debidamente certificado (caso especial considerar por jefe del servicio).</w:t>
      </w:r>
    </w:p>
    <w:p w14:paraId="7A68FF8D" w14:textId="77777777" w:rsidR="00E40A33" w:rsidRDefault="00E40A33" w:rsidP="004F3A9E">
      <w:pPr>
        <w:pStyle w:val="Prrafodelista"/>
        <w:numPr>
          <w:ilvl w:val="0"/>
          <w:numId w:val="3"/>
        </w:numPr>
        <w:spacing w:after="0" w:line="0" w:lineRule="atLeast"/>
        <w:jc w:val="both"/>
        <w:rPr>
          <w:rFonts w:ascii="Calibri" w:eastAsia="Times New Roman" w:hAnsi="Calibri" w:cs="Calibri"/>
          <w:color w:val="000000"/>
          <w:lang w:eastAsia="es-CL"/>
        </w:rPr>
      </w:pPr>
      <w:r>
        <w:rPr>
          <w:rFonts w:ascii="Calibri" w:eastAsia="Times New Roman" w:hAnsi="Calibri" w:cs="Calibri"/>
          <w:color w:val="000000"/>
          <w:lang w:eastAsia="es-CL"/>
        </w:rPr>
        <w:t>Funcionarios que convivan en el mismo hogar con personas de grupo de riesgo, debidamente certificado. (caso especial considerar por jefe del servicio).</w:t>
      </w:r>
    </w:p>
    <w:p w14:paraId="72FE8C6D" w14:textId="77777777" w:rsidR="00D7030D" w:rsidRDefault="00D7030D" w:rsidP="00E40A33">
      <w:pPr>
        <w:spacing w:after="0" w:line="0" w:lineRule="atLeast"/>
        <w:jc w:val="both"/>
        <w:rPr>
          <w:rFonts w:ascii="Calibri" w:eastAsia="Times New Roman" w:hAnsi="Calibri" w:cs="Calibri"/>
          <w:color w:val="000000"/>
          <w:lang w:eastAsia="es-CL"/>
        </w:rPr>
      </w:pPr>
    </w:p>
    <w:p w14:paraId="2B24A194" w14:textId="1789E1FC" w:rsidR="00BF6692" w:rsidRDefault="00E40A33" w:rsidP="00E40A33">
      <w:pPr>
        <w:spacing w:after="0" w:line="0" w:lineRule="atLeast"/>
        <w:jc w:val="both"/>
        <w:rPr>
          <w:rFonts w:ascii="Calibri" w:eastAsia="Arial Unicode MS" w:hAnsi="Calibri" w:cs="Arial Unicode MS"/>
          <w:bCs/>
          <w:color w:val="000000" w:themeColor="text1"/>
        </w:rPr>
      </w:pPr>
      <w:r w:rsidRPr="00121F8E">
        <w:rPr>
          <w:rFonts w:ascii="Calibri" w:eastAsia="Arial Unicode MS" w:hAnsi="Calibri" w:cs="Arial Unicode MS"/>
        </w:rPr>
        <w:t xml:space="preserve">Esta </w:t>
      </w:r>
      <w:r>
        <w:rPr>
          <w:rFonts w:ascii="Calibri" w:eastAsia="Arial Unicode MS" w:hAnsi="Calibri" w:cs="Arial Unicode MS"/>
        </w:rPr>
        <w:t xml:space="preserve">evaluación está a cargo de cada jefatura considerando que la información es de carácter reservado y que cada jefatura conoce a sus trabajadores. </w:t>
      </w:r>
    </w:p>
    <w:p w14:paraId="2EAA57FB" w14:textId="57FDFEEA" w:rsidR="00BF6692" w:rsidRDefault="00BF6692" w:rsidP="008C1025">
      <w:pPr>
        <w:spacing w:after="0" w:line="0" w:lineRule="atLeast"/>
        <w:jc w:val="both"/>
        <w:rPr>
          <w:rFonts w:ascii="Calibri" w:eastAsia="Arial Unicode MS" w:hAnsi="Calibri" w:cs="Arial Unicode MS"/>
          <w:bCs/>
          <w:color w:val="000000" w:themeColor="text1"/>
        </w:rPr>
      </w:pPr>
    </w:p>
    <w:p w14:paraId="05BEF224" w14:textId="77777777" w:rsidR="00FB5B6A" w:rsidRPr="00C0422F" w:rsidRDefault="00FB5B6A" w:rsidP="00FB5B6A">
      <w:pPr>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Los catastros serán revisados por la unidad de Prevención de Riesgos y los casos no aptos para retorno deberán ser evaluados por la Subdirección correspondiente y/o mesa de retorno.</w:t>
      </w:r>
    </w:p>
    <w:p w14:paraId="095BF5E5" w14:textId="77777777" w:rsidR="00FB5B6A" w:rsidRPr="00C0422F" w:rsidRDefault="00FB5B6A" w:rsidP="00FB5B6A">
      <w:pPr>
        <w:spacing w:after="0" w:line="0" w:lineRule="atLeast"/>
        <w:jc w:val="both"/>
        <w:rPr>
          <w:rFonts w:ascii="Calibri" w:eastAsia="Arial Unicode MS" w:hAnsi="Calibri" w:cs="Arial Unicode MS"/>
          <w:color w:val="000000" w:themeColor="text1"/>
        </w:rPr>
      </w:pPr>
    </w:p>
    <w:p w14:paraId="27F5091E" w14:textId="77777777" w:rsidR="00FB5B6A" w:rsidRPr="00C0422F" w:rsidRDefault="00FB5B6A" w:rsidP="00FB5B6A">
      <w:pPr>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Las derivaciones serán realizadas según temática a abordar: apoyo psicológico, servicio social, etc.</w:t>
      </w:r>
    </w:p>
    <w:p w14:paraId="7E6B7CD7" w14:textId="4C7D02C3" w:rsidR="00FB5B6A" w:rsidRDefault="00FB5B6A" w:rsidP="00FB5B6A">
      <w:pPr>
        <w:spacing w:after="0" w:line="0" w:lineRule="atLeast"/>
        <w:jc w:val="both"/>
        <w:rPr>
          <w:rFonts w:ascii="Calibri" w:eastAsia="Arial Unicode MS" w:hAnsi="Calibri" w:cs="Arial Unicode MS"/>
          <w:color w:val="000000" w:themeColor="text1"/>
        </w:rPr>
      </w:pPr>
      <w:r w:rsidRPr="00C0422F">
        <w:rPr>
          <w:rFonts w:ascii="Calibri" w:eastAsia="Arial Unicode MS" w:hAnsi="Calibri" w:cs="Arial Unicode MS"/>
          <w:color w:val="000000" w:themeColor="text1"/>
        </w:rPr>
        <w:t>El correspondiente seguimiento se hará por estas unidades informando regularmente a la jefatura y a la mesa de retorno.</w:t>
      </w:r>
    </w:p>
    <w:p w14:paraId="72DFD0A6" w14:textId="0F545A08" w:rsidR="006D10C4" w:rsidRDefault="006D10C4" w:rsidP="00FB5B6A">
      <w:pPr>
        <w:spacing w:after="0" w:line="0" w:lineRule="atLeast"/>
        <w:jc w:val="both"/>
        <w:rPr>
          <w:rFonts w:ascii="Calibri" w:eastAsia="Arial Unicode MS" w:hAnsi="Calibri" w:cs="Arial Unicode MS"/>
          <w:color w:val="000000" w:themeColor="text1"/>
        </w:rPr>
      </w:pPr>
    </w:p>
    <w:p w14:paraId="76ADA59D" w14:textId="77777777" w:rsidR="006D10C4" w:rsidRPr="00C0422F" w:rsidRDefault="006D10C4" w:rsidP="006D10C4">
      <w:pPr>
        <w:spacing w:after="0" w:line="0" w:lineRule="atLeast"/>
        <w:jc w:val="both"/>
        <w:rPr>
          <w:rFonts w:eastAsia="Arial Unicode MS" w:cs="Arial Unicode MS"/>
          <w:color w:val="000000" w:themeColor="text1"/>
        </w:rPr>
      </w:pPr>
      <w:r w:rsidRPr="00C0422F">
        <w:rPr>
          <w:rFonts w:eastAsia="Arial Unicode MS" w:cs="Arial Unicode MS"/>
          <w:color w:val="000000" w:themeColor="text1"/>
        </w:rPr>
        <w:t>La exclusión podrá ser temporal hasta que se logren las condiciones adecuadas para el retorno laboral. Por tanto, es un proceso dinámico y debe evaluarse cada vez que se informe sobre los cambios de la situación que llevo a la exclusión del retorno.</w:t>
      </w:r>
    </w:p>
    <w:p w14:paraId="7722BFD3" w14:textId="0B25FE09" w:rsidR="00D7030D" w:rsidRDefault="00D7030D" w:rsidP="00FB5B6A">
      <w:pPr>
        <w:spacing w:after="0" w:line="0" w:lineRule="atLeast"/>
        <w:jc w:val="both"/>
        <w:rPr>
          <w:rFonts w:ascii="Calibri" w:eastAsia="Arial Unicode MS" w:hAnsi="Calibri" w:cs="Arial Unicode MS"/>
          <w:color w:val="000000" w:themeColor="text1"/>
        </w:rPr>
      </w:pPr>
    </w:p>
    <w:p w14:paraId="4B8F66D3" w14:textId="19AFDEC2" w:rsidR="00D7030D" w:rsidRDefault="00D7030D" w:rsidP="00FB5B6A">
      <w:pPr>
        <w:spacing w:after="0" w:line="0" w:lineRule="atLeast"/>
        <w:jc w:val="both"/>
        <w:rPr>
          <w:rFonts w:ascii="Calibri" w:eastAsia="Arial Unicode MS" w:hAnsi="Calibri" w:cs="Arial Unicode MS"/>
          <w:color w:val="000000" w:themeColor="text1"/>
        </w:rPr>
      </w:pPr>
      <w:r>
        <w:rPr>
          <w:rFonts w:eastAsia="Arial Unicode MS" w:cs="Arial Unicode MS"/>
          <w:b/>
          <w:bCs/>
          <w:noProof/>
          <w:color w:val="000000" w:themeColor="text1"/>
          <w:lang w:eastAsia="es-CL"/>
        </w:rPr>
        <w:drawing>
          <wp:inline distT="0" distB="0" distL="0" distR="0" wp14:anchorId="0B01764C" wp14:editId="73EC26FB">
            <wp:extent cx="5612130" cy="4011690"/>
            <wp:effectExtent l="0" t="0" r="762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011690"/>
                    </a:xfrm>
                    <a:prstGeom prst="rect">
                      <a:avLst/>
                    </a:prstGeom>
                    <a:noFill/>
                    <a:ln>
                      <a:noFill/>
                    </a:ln>
                  </pic:spPr>
                </pic:pic>
              </a:graphicData>
            </a:graphic>
          </wp:inline>
        </w:drawing>
      </w:r>
    </w:p>
    <w:p w14:paraId="23148108" w14:textId="77777777" w:rsidR="00BB2564" w:rsidRDefault="00BB2564" w:rsidP="008C1025">
      <w:pPr>
        <w:spacing w:after="0" w:line="0" w:lineRule="atLeast"/>
        <w:jc w:val="both"/>
        <w:rPr>
          <w:rFonts w:ascii="Calibri" w:eastAsia="Arial Unicode MS" w:hAnsi="Calibri" w:cs="Arial Unicode MS"/>
          <w:bCs/>
          <w:color w:val="000000" w:themeColor="text1"/>
        </w:rPr>
      </w:pPr>
    </w:p>
    <w:p w14:paraId="64A6D2AA" w14:textId="0B3DB085" w:rsidR="00BB2564" w:rsidRPr="00BB2564" w:rsidRDefault="00BB2564" w:rsidP="00BB2564">
      <w:pPr>
        <w:spacing w:after="0" w:line="0" w:lineRule="atLeast"/>
        <w:jc w:val="center"/>
        <w:rPr>
          <w:rFonts w:ascii="Calibri" w:eastAsia="Arial Unicode MS" w:hAnsi="Calibri" w:cs="Arial Unicode MS"/>
          <w:b/>
          <w:bCs/>
          <w:color w:val="000000" w:themeColor="text1"/>
          <w:u w:val="single"/>
        </w:rPr>
      </w:pPr>
      <w:r w:rsidRPr="00BB2564">
        <w:rPr>
          <w:rFonts w:ascii="Calibri" w:eastAsia="Arial Unicode MS" w:hAnsi="Calibri" w:cs="Arial Unicode MS"/>
          <w:b/>
          <w:bCs/>
          <w:color w:val="000000" w:themeColor="text1"/>
          <w:u w:val="single"/>
        </w:rPr>
        <w:t xml:space="preserve">PASO </w:t>
      </w:r>
      <w:r>
        <w:rPr>
          <w:rFonts w:ascii="Calibri" w:eastAsia="Arial Unicode MS" w:hAnsi="Calibri" w:cs="Arial Unicode MS"/>
          <w:b/>
          <w:bCs/>
          <w:color w:val="000000" w:themeColor="text1"/>
          <w:u w:val="single"/>
        </w:rPr>
        <w:t>2:</w:t>
      </w:r>
    </w:p>
    <w:p w14:paraId="5F03794C" w14:textId="2351415C" w:rsidR="00BF6692" w:rsidRDefault="00BF6692" w:rsidP="008C1025">
      <w:pPr>
        <w:spacing w:after="0" w:line="0" w:lineRule="atLeast"/>
        <w:jc w:val="both"/>
        <w:rPr>
          <w:rFonts w:ascii="Calibri" w:eastAsia="Arial Unicode MS" w:hAnsi="Calibri" w:cs="Arial Unicode MS"/>
          <w:bCs/>
          <w:color w:val="000000" w:themeColor="text1"/>
        </w:rPr>
      </w:pPr>
    </w:p>
    <w:p w14:paraId="7F453DB6" w14:textId="77777777" w:rsidR="00BF6692" w:rsidRDefault="00BF6692" w:rsidP="008C1025">
      <w:pPr>
        <w:spacing w:after="0" w:line="0" w:lineRule="atLeast"/>
        <w:jc w:val="both"/>
        <w:rPr>
          <w:rFonts w:ascii="Calibri" w:eastAsia="Arial Unicode MS" w:hAnsi="Calibri" w:cs="Arial Unicode MS"/>
          <w:bCs/>
          <w:color w:val="000000" w:themeColor="text1"/>
        </w:rPr>
      </w:pPr>
    </w:p>
    <w:tbl>
      <w:tblPr>
        <w:tblW w:w="8647" w:type="dxa"/>
        <w:tblInd w:w="55" w:type="dxa"/>
        <w:tblCellMar>
          <w:left w:w="70" w:type="dxa"/>
          <w:right w:w="70" w:type="dxa"/>
        </w:tblCellMar>
        <w:tblLook w:val="04A0" w:firstRow="1" w:lastRow="0" w:firstColumn="1" w:lastColumn="0" w:noHBand="0" w:noVBand="1"/>
      </w:tblPr>
      <w:tblGrid>
        <w:gridCol w:w="722"/>
        <w:gridCol w:w="2264"/>
        <w:gridCol w:w="5661"/>
      </w:tblGrid>
      <w:tr w:rsidR="008C1025" w:rsidRPr="00C0422F" w14:paraId="210E49E4" w14:textId="77777777" w:rsidTr="00283EC5">
        <w:trPr>
          <w:trHeight w:val="438"/>
        </w:trPr>
        <w:tc>
          <w:tcPr>
            <w:tcW w:w="722" w:type="dxa"/>
            <w:vMerge w:val="restart"/>
            <w:tcBorders>
              <w:top w:val="single" w:sz="4" w:space="0" w:color="auto"/>
              <w:left w:val="single" w:sz="4" w:space="0" w:color="auto"/>
              <w:right w:val="single" w:sz="4" w:space="0" w:color="auto"/>
            </w:tcBorders>
            <w:shd w:val="clear" w:color="auto" w:fill="BDD6EE" w:themeFill="accent5" w:themeFillTint="66"/>
            <w:textDirection w:val="btLr"/>
            <w:vAlign w:val="center"/>
            <w:hideMark/>
          </w:tcPr>
          <w:p w14:paraId="4EAC16C4" w14:textId="6AC254E5" w:rsidR="008C1025" w:rsidRPr="00C0422F" w:rsidRDefault="008C1025" w:rsidP="00283EC5">
            <w:pPr>
              <w:spacing w:after="0" w:line="240" w:lineRule="auto"/>
              <w:jc w:val="center"/>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PAS</w:t>
            </w:r>
            <w:r w:rsidRPr="00C0422F">
              <w:rPr>
                <w:rFonts w:ascii="Calibri" w:eastAsia="Times New Roman" w:hAnsi="Calibri" w:cs="Calibri"/>
                <w:b/>
                <w:bCs/>
                <w:color w:val="000000" w:themeColor="text1"/>
                <w:shd w:val="clear" w:color="auto" w:fill="BDD6EE" w:themeFill="accent5" w:themeFillTint="66"/>
                <w:lang w:eastAsia="es-CL"/>
              </w:rPr>
              <w:t>O</w:t>
            </w:r>
            <w:r>
              <w:rPr>
                <w:rFonts w:ascii="Calibri" w:eastAsia="Times New Roman" w:hAnsi="Calibri" w:cs="Calibri"/>
                <w:b/>
                <w:bCs/>
                <w:color w:val="000000" w:themeColor="text1"/>
                <w:shd w:val="clear" w:color="auto" w:fill="BDD6EE" w:themeFill="accent5" w:themeFillTint="66"/>
                <w:lang w:eastAsia="es-CL"/>
              </w:rPr>
              <w:t xml:space="preserve"> 2</w:t>
            </w:r>
            <w:r w:rsidRPr="00C0422F">
              <w:rPr>
                <w:rFonts w:ascii="Calibri" w:eastAsia="Times New Roman" w:hAnsi="Calibri" w:cs="Calibri"/>
                <w:b/>
                <w:bCs/>
                <w:color w:val="000000" w:themeColor="text1"/>
                <w:shd w:val="clear" w:color="auto" w:fill="BDD6EE" w:themeFill="accent5" w:themeFillTint="66"/>
                <w:lang w:eastAsia="es-CL"/>
              </w:rPr>
              <w:t xml:space="preserve"> :</w:t>
            </w:r>
            <w:r>
              <w:rPr>
                <w:rFonts w:ascii="Calibri" w:eastAsia="Times New Roman" w:hAnsi="Calibri" w:cs="Calibri"/>
                <w:b/>
                <w:bCs/>
                <w:color w:val="000000" w:themeColor="text1"/>
                <w:shd w:val="clear" w:color="auto" w:fill="BDD6EE" w:themeFill="accent5" w:themeFillTint="66"/>
                <w:lang w:eastAsia="es-CL"/>
              </w:rPr>
              <w:t>INFORMACIÓN SOBRE E</w:t>
            </w:r>
            <w:r w:rsidRPr="00C0422F">
              <w:rPr>
                <w:rFonts w:ascii="Calibri" w:eastAsia="Times New Roman" w:hAnsi="Calibri" w:cs="Calibri"/>
                <w:b/>
                <w:bCs/>
                <w:color w:val="000000" w:themeColor="text1"/>
                <w:shd w:val="clear" w:color="auto" w:fill="BDD6EE" w:themeFill="accent5" w:themeFillTint="66"/>
                <w:lang w:eastAsia="es-CL"/>
              </w:rPr>
              <w:t>L RETORNO</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AF23DA3"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Líderes de retorno</w:t>
            </w:r>
          </w:p>
        </w:tc>
        <w:tc>
          <w:tcPr>
            <w:tcW w:w="5661" w:type="dxa"/>
            <w:tcBorders>
              <w:top w:val="single" w:sz="4" w:space="0" w:color="auto"/>
              <w:left w:val="nil"/>
              <w:bottom w:val="single" w:sz="4" w:space="0" w:color="auto"/>
              <w:right w:val="single" w:sz="4" w:space="0" w:color="auto"/>
            </w:tcBorders>
            <w:shd w:val="clear" w:color="auto" w:fill="auto"/>
            <w:vAlign w:val="center"/>
            <w:hideMark/>
          </w:tcPr>
          <w:p w14:paraId="7A336749" w14:textId="7BC1E749" w:rsidR="008C1025" w:rsidRPr="00C0422F" w:rsidRDefault="008C1025"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Definición de líderes de retorno, apoyo cercano desde la unidad</w:t>
            </w:r>
            <w:r>
              <w:rPr>
                <w:rFonts w:ascii="Calibri" w:eastAsia="Times New Roman" w:hAnsi="Calibri" w:cs="Calibri"/>
                <w:color w:val="000000" w:themeColor="text1"/>
                <w:lang w:eastAsia="es-CL"/>
              </w:rPr>
              <w:t xml:space="preserve"> PRMA E IAAS.</w:t>
            </w:r>
          </w:p>
        </w:tc>
      </w:tr>
      <w:tr w:rsidR="008C1025" w:rsidRPr="00C0422F" w14:paraId="6958B61D" w14:textId="77777777" w:rsidTr="00283EC5">
        <w:trPr>
          <w:trHeight w:val="202"/>
        </w:trPr>
        <w:tc>
          <w:tcPr>
            <w:tcW w:w="722" w:type="dxa"/>
            <w:vMerge/>
            <w:tcBorders>
              <w:left w:val="single" w:sz="4" w:space="0" w:color="auto"/>
              <w:right w:val="single" w:sz="4" w:space="0" w:color="auto"/>
            </w:tcBorders>
            <w:shd w:val="clear" w:color="auto" w:fill="BDD6EE" w:themeFill="accent5" w:themeFillTint="66"/>
            <w:vAlign w:val="center"/>
            <w:hideMark/>
          </w:tcPr>
          <w:p w14:paraId="3C3578BC"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14:paraId="6A659405"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Difusión del plan</w:t>
            </w:r>
          </w:p>
        </w:tc>
        <w:tc>
          <w:tcPr>
            <w:tcW w:w="5661" w:type="dxa"/>
            <w:tcBorders>
              <w:top w:val="nil"/>
              <w:left w:val="nil"/>
              <w:bottom w:val="single" w:sz="4" w:space="0" w:color="auto"/>
              <w:right w:val="single" w:sz="4" w:space="0" w:color="auto"/>
            </w:tcBorders>
            <w:shd w:val="clear" w:color="auto" w:fill="auto"/>
            <w:vAlign w:val="center"/>
            <w:hideMark/>
          </w:tcPr>
          <w:p w14:paraId="55EC67D8" w14:textId="58D2D73A" w:rsidR="008C1025" w:rsidRPr="00C0422F" w:rsidRDefault="008C1025"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Envío del plan a cada uno de los funcionarios</w:t>
            </w:r>
            <w:r>
              <w:rPr>
                <w:rFonts w:ascii="Calibri" w:eastAsia="Times New Roman" w:hAnsi="Calibri" w:cs="Calibri"/>
                <w:color w:val="000000" w:themeColor="text1"/>
                <w:lang w:eastAsia="es-CL"/>
              </w:rPr>
              <w:t>.</w:t>
            </w:r>
          </w:p>
        </w:tc>
      </w:tr>
      <w:tr w:rsidR="008C1025" w:rsidRPr="00C0422F" w14:paraId="447994E3" w14:textId="77777777" w:rsidTr="00283EC5">
        <w:trPr>
          <w:trHeight w:val="258"/>
        </w:trPr>
        <w:tc>
          <w:tcPr>
            <w:tcW w:w="722" w:type="dxa"/>
            <w:vMerge/>
            <w:tcBorders>
              <w:left w:val="single" w:sz="4" w:space="0" w:color="auto"/>
              <w:right w:val="single" w:sz="4" w:space="0" w:color="auto"/>
            </w:tcBorders>
            <w:shd w:val="clear" w:color="auto" w:fill="BDD6EE" w:themeFill="accent5" w:themeFillTint="66"/>
            <w:vAlign w:val="center"/>
            <w:hideMark/>
          </w:tcPr>
          <w:p w14:paraId="0B4F5EEA"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2264" w:type="dxa"/>
            <w:vMerge/>
            <w:tcBorders>
              <w:top w:val="nil"/>
              <w:left w:val="single" w:sz="4" w:space="0" w:color="auto"/>
              <w:bottom w:val="single" w:sz="4" w:space="0" w:color="auto"/>
              <w:right w:val="single" w:sz="4" w:space="0" w:color="auto"/>
            </w:tcBorders>
            <w:vAlign w:val="center"/>
            <w:hideMark/>
          </w:tcPr>
          <w:p w14:paraId="7EF8EB74"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5661" w:type="dxa"/>
            <w:tcBorders>
              <w:top w:val="nil"/>
              <w:left w:val="nil"/>
              <w:bottom w:val="single" w:sz="4" w:space="0" w:color="auto"/>
              <w:right w:val="single" w:sz="4" w:space="0" w:color="auto"/>
            </w:tcBorders>
            <w:shd w:val="clear" w:color="auto" w:fill="auto"/>
            <w:vAlign w:val="center"/>
            <w:hideMark/>
          </w:tcPr>
          <w:p w14:paraId="2E6DC70A" w14:textId="3BD2ABF0" w:rsidR="008C1025" w:rsidRPr="00C0422F" w:rsidRDefault="008C1025" w:rsidP="00283EC5">
            <w:pPr>
              <w:spacing w:after="0" w:line="240" w:lineRule="auto"/>
              <w:rPr>
                <w:rFonts w:ascii="Calibri" w:eastAsia="Times New Roman" w:hAnsi="Calibri" w:cs="Calibri"/>
                <w:color w:val="000000" w:themeColor="text1"/>
                <w:lang w:eastAsia="es-CL"/>
              </w:rPr>
            </w:pPr>
            <w:r>
              <w:rPr>
                <w:rFonts w:ascii="Calibri" w:eastAsia="Times New Roman" w:hAnsi="Calibri" w:cs="Calibri"/>
                <w:color w:val="000000" w:themeColor="text1"/>
                <w:lang w:eastAsia="es-CL"/>
              </w:rPr>
              <w:t>I</w:t>
            </w:r>
            <w:r w:rsidRPr="00C0422F">
              <w:rPr>
                <w:rFonts w:ascii="Calibri" w:eastAsia="Times New Roman" w:hAnsi="Calibri" w:cs="Calibri"/>
                <w:color w:val="000000" w:themeColor="text1"/>
                <w:lang w:eastAsia="es-CL"/>
              </w:rPr>
              <w:t>nformativo sobre los pasos del plan y medidas preventivas.</w:t>
            </w:r>
          </w:p>
        </w:tc>
      </w:tr>
      <w:tr w:rsidR="008C1025" w:rsidRPr="00C0422F" w14:paraId="39C147BC" w14:textId="77777777" w:rsidTr="00283EC5">
        <w:trPr>
          <w:trHeight w:val="303"/>
        </w:trPr>
        <w:tc>
          <w:tcPr>
            <w:tcW w:w="722" w:type="dxa"/>
            <w:vMerge/>
            <w:tcBorders>
              <w:left w:val="single" w:sz="4" w:space="0" w:color="auto"/>
              <w:right w:val="single" w:sz="4" w:space="0" w:color="auto"/>
            </w:tcBorders>
            <w:shd w:val="clear" w:color="auto" w:fill="BDD6EE" w:themeFill="accent5" w:themeFillTint="66"/>
            <w:vAlign w:val="center"/>
            <w:hideMark/>
          </w:tcPr>
          <w:p w14:paraId="0751A288"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2264" w:type="dxa"/>
            <w:vMerge w:val="restart"/>
            <w:tcBorders>
              <w:top w:val="nil"/>
              <w:left w:val="single" w:sz="4" w:space="0" w:color="auto"/>
              <w:right w:val="single" w:sz="4" w:space="0" w:color="auto"/>
            </w:tcBorders>
            <w:shd w:val="clear" w:color="auto" w:fill="auto"/>
            <w:vAlign w:val="center"/>
            <w:hideMark/>
          </w:tcPr>
          <w:p w14:paraId="61D4FB9E"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Sensibilización al retorno y aplicación de encuestas breves</w:t>
            </w:r>
          </w:p>
        </w:tc>
        <w:tc>
          <w:tcPr>
            <w:tcW w:w="5661" w:type="dxa"/>
            <w:tcBorders>
              <w:top w:val="nil"/>
              <w:left w:val="nil"/>
              <w:bottom w:val="single" w:sz="4" w:space="0" w:color="auto"/>
              <w:right w:val="single" w:sz="4" w:space="0" w:color="auto"/>
            </w:tcBorders>
            <w:shd w:val="clear" w:color="auto" w:fill="auto"/>
            <w:vAlign w:val="center"/>
            <w:hideMark/>
          </w:tcPr>
          <w:p w14:paraId="42C5CFCA" w14:textId="768ADEDF" w:rsidR="008C1025" w:rsidRPr="00C0422F" w:rsidRDefault="008C1025"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Uso de medios formales: Vía correos masivos, mensajes personales vía correo</w:t>
            </w:r>
            <w:r>
              <w:rPr>
                <w:rFonts w:ascii="Calibri" w:eastAsia="Times New Roman" w:hAnsi="Calibri" w:cs="Calibri"/>
                <w:color w:val="000000" w:themeColor="text1"/>
                <w:lang w:eastAsia="es-CL"/>
              </w:rPr>
              <w:t xml:space="preserve"> electrónico.</w:t>
            </w:r>
          </w:p>
        </w:tc>
      </w:tr>
      <w:tr w:rsidR="008C1025" w:rsidRPr="00C0422F" w14:paraId="2AE79693" w14:textId="77777777" w:rsidTr="00283EC5">
        <w:trPr>
          <w:trHeight w:val="230"/>
        </w:trPr>
        <w:tc>
          <w:tcPr>
            <w:tcW w:w="722" w:type="dxa"/>
            <w:vMerge/>
            <w:tcBorders>
              <w:left w:val="single" w:sz="4" w:space="0" w:color="auto"/>
              <w:right w:val="single" w:sz="4" w:space="0" w:color="auto"/>
            </w:tcBorders>
            <w:shd w:val="clear" w:color="auto" w:fill="BDD6EE" w:themeFill="accent5" w:themeFillTint="66"/>
            <w:vAlign w:val="center"/>
            <w:hideMark/>
          </w:tcPr>
          <w:p w14:paraId="46E9B87C"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2264" w:type="dxa"/>
            <w:vMerge/>
            <w:tcBorders>
              <w:left w:val="single" w:sz="4" w:space="0" w:color="auto"/>
              <w:right w:val="single" w:sz="4" w:space="0" w:color="auto"/>
            </w:tcBorders>
            <w:vAlign w:val="center"/>
            <w:hideMark/>
          </w:tcPr>
          <w:p w14:paraId="0F5747F0"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5661" w:type="dxa"/>
            <w:tcBorders>
              <w:top w:val="nil"/>
              <w:left w:val="nil"/>
              <w:bottom w:val="single" w:sz="4" w:space="0" w:color="auto"/>
              <w:right w:val="single" w:sz="4" w:space="0" w:color="auto"/>
            </w:tcBorders>
            <w:shd w:val="clear" w:color="auto" w:fill="auto"/>
            <w:vAlign w:val="center"/>
            <w:hideMark/>
          </w:tcPr>
          <w:p w14:paraId="226F8254" w14:textId="77777777" w:rsidR="008C1025" w:rsidRPr="00C0422F" w:rsidRDefault="008C1025"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Uso de medios informales: mensajes personales vía WhatsApp y de equipos</w:t>
            </w:r>
          </w:p>
        </w:tc>
      </w:tr>
      <w:tr w:rsidR="008C1025" w:rsidRPr="00C0422F" w14:paraId="0802E694" w14:textId="77777777" w:rsidTr="00283EC5">
        <w:trPr>
          <w:trHeight w:val="184"/>
        </w:trPr>
        <w:tc>
          <w:tcPr>
            <w:tcW w:w="722" w:type="dxa"/>
            <w:vMerge/>
            <w:tcBorders>
              <w:left w:val="single" w:sz="4" w:space="0" w:color="auto"/>
              <w:right w:val="single" w:sz="4" w:space="0" w:color="auto"/>
            </w:tcBorders>
            <w:shd w:val="clear" w:color="auto" w:fill="BDD6EE" w:themeFill="accent5" w:themeFillTint="66"/>
            <w:vAlign w:val="center"/>
            <w:hideMark/>
          </w:tcPr>
          <w:p w14:paraId="118858E0"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2264" w:type="dxa"/>
            <w:vMerge/>
            <w:tcBorders>
              <w:left w:val="single" w:sz="4" w:space="0" w:color="auto"/>
              <w:right w:val="single" w:sz="4" w:space="0" w:color="auto"/>
            </w:tcBorders>
            <w:vAlign w:val="center"/>
            <w:hideMark/>
          </w:tcPr>
          <w:p w14:paraId="36C64A30"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5661" w:type="dxa"/>
            <w:tcBorders>
              <w:top w:val="nil"/>
              <w:left w:val="nil"/>
              <w:bottom w:val="single" w:sz="4" w:space="0" w:color="auto"/>
              <w:right w:val="single" w:sz="4" w:space="0" w:color="auto"/>
            </w:tcBorders>
            <w:shd w:val="clear" w:color="auto" w:fill="auto"/>
            <w:vAlign w:val="center"/>
            <w:hideMark/>
          </w:tcPr>
          <w:p w14:paraId="7018F1D8" w14:textId="08565164" w:rsidR="008C1025" w:rsidRPr="00C0422F" w:rsidRDefault="008C1025" w:rsidP="00283EC5">
            <w:pPr>
              <w:spacing w:after="0" w:line="240" w:lineRule="auto"/>
              <w:rPr>
                <w:rFonts w:ascii="Calibri" w:eastAsia="Times New Roman" w:hAnsi="Calibri" w:cs="Calibri"/>
                <w:color w:val="000000" w:themeColor="text1"/>
                <w:lang w:eastAsia="es-CL"/>
              </w:rPr>
            </w:pPr>
            <w:r>
              <w:rPr>
                <w:rFonts w:ascii="Calibri" w:eastAsia="Times New Roman" w:hAnsi="Calibri" w:cs="Calibri"/>
                <w:color w:val="000000" w:themeColor="text1"/>
                <w:lang w:eastAsia="es-CL"/>
              </w:rPr>
              <w:t xml:space="preserve">Información a través de </w:t>
            </w:r>
            <w:r w:rsidRPr="00C0422F">
              <w:rPr>
                <w:rFonts w:ascii="Calibri" w:eastAsia="Times New Roman" w:hAnsi="Calibri" w:cs="Calibri"/>
                <w:color w:val="000000" w:themeColor="text1"/>
                <w:lang w:eastAsia="es-CL"/>
              </w:rPr>
              <w:t xml:space="preserve"> reuniones remotas</w:t>
            </w:r>
          </w:p>
        </w:tc>
      </w:tr>
      <w:tr w:rsidR="008C1025" w:rsidRPr="00C0422F" w14:paraId="4DDCB169" w14:textId="77777777" w:rsidTr="00283EC5">
        <w:trPr>
          <w:trHeight w:val="184"/>
        </w:trPr>
        <w:tc>
          <w:tcPr>
            <w:tcW w:w="722" w:type="dxa"/>
            <w:vMerge/>
            <w:tcBorders>
              <w:left w:val="single" w:sz="4" w:space="0" w:color="auto"/>
              <w:bottom w:val="single" w:sz="4" w:space="0" w:color="auto"/>
              <w:right w:val="single" w:sz="4" w:space="0" w:color="auto"/>
            </w:tcBorders>
            <w:shd w:val="clear" w:color="auto" w:fill="BDD6EE" w:themeFill="accent5" w:themeFillTint="66"/>
            <w:vAlign w:val="center"/>
          </w:tcPr>
          <w:p w14:paraId="5C747D8A"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2264" w:type="dxa"/>
            <w:vMerge/>
            <w:tcBorders>
              <w:left w:val="single" w:sz="4" w:space="0" w:color="auto"/>
              <w:bottom w:val="single" w:sz="4" w:space="0" w:color="auto"/>
              <w:right w:val="single" w:sz="4" w:space="0" w:color="auto"/>
            </w:tcBorders>
            <w:vAlign w:val="center"/>
          </w:tcPr>
          <w:p w14:paraId="7C00FEC1" w14:textId="77777777" w:rsidR="008C1025" w:rsidRPr="00C0422F" w:rsidRDefault="008C1025" w:rsidP="00283EC5">
            <w:pPr>
              <w:spacing w:after="0" w:line="240" w:lineRule="auto"/>
              <w:rPr>
                <w:rFonts w:ascii="Calibri" w:eastAsia="Times New Roman" w:hAnsi="Calibri" w:cs="Calibri"/>
                <w:b/>
                <w:bCs/>
                <w:color w:val="000000" w:themeColor="text1"/>
                <w:lang w:eastAsia="es-CL"/>
              </w:rPr>
            </w:pPr>
          </w:p>
        </w:tc>
        <w:tc>
          <w:tcPr>
            <w:tcW w:w="5661" w:type="dxa"/>
            <w:tcBorders>
              <w:top w:val="single" w:sz="4" w:space="0" w:color="auto"/>
              <w:left w:val="nil"/>
              <w:bottom w:val="single" w:sz="4" w:space="0" w:color="auto"/>
              <w:right w:val="single" w:sz="4" w:space="0" w:color="auto"/>
            </w:tcBorders>
            <w:shd w:val="clear" w:color="auto" w:fill="auto"/>
            <w:vAlign w:val="center"/>
          </w:tcPr>
          <w:p w14:paraId="4D3A3A55" w14:textId="19409116" w:rsidR="008C1025" w:rsidRDefault="008C1025" w:rsidP="00283EC5">
            <w:pPr>
              <w:spacing w:after="0" w:line="240" w:lineRule="auto"/>
              <w:rPr>
                <w:rFonts w:ascii="Calibri" w:eastAsia="Times New Roman" w:hAnsi="Calibri" w:cs="Calibri"/>
                <w:color w:val="000000" w:themeColor="text1"/>
                <w:lang w:eastAsia="es-CL"/>
              </w:rPr>
            </w:pPr>
            <w:r>
              <w:rPr>
                <w:rFonts w:ascii="Calibri" w:eastAsia="Times New Roman" w:hAnsi="Calibri" w:cs="Calibri"/>
                <w:color w:val="000000" w:themeColor="text1"/>
                <w:lang w:eastAsia="es-CL"/>
              </w:rPr>
              <w:t xml:space="preserve">Estrategias de Capacitación a trabajadores. </w:t>
            </w:r>
          </w:p>
        </w:tc>
      </w:tr>
    </w:tbl>
    <w:p w14:paraId="51914FB8" w14:textId="6B880D2B" w:rsidR="008C1025" w:rsidRDefault="008C1025" w:rsidP="008C1025">
      <w:pPr>
        <w:spacing w:after="0" w:line="0" w:lineRule="atLeast"/>
        <w:jc w:val="both"/>
        <w:rPr>
          <w:rFonts w:ascii="Calibri" w:eastAsia="Arial Unicode MS" w:hAnsi="Calibri" w:cs="Arial Unicode MS"/>
          <w:bCs/>
          <w:color w:val="000000" w:themeColor="text1"/>
        </w:rPr>
      </w:pPr>
    </w:p>
    <w:p w14:paraId="5D6E213B" w14:textId="64FDC2F3" w:rsidR="00834158" w:rsidRDefault="00834158" w:rsidP="008C1025">
      <w:pPr>
        <w:spacing w:after="0" w:line="0" w:lineRule="atLeast"/>
        <w:jc w:val="both"/>
        <w:rPr>
          <w:rFonts w:ascii="Calibri" w:eastAsia="Arial Unicode MS" w:hAnsi="Calibri" w:cs="Arial Unicode MS"/>
          <w:bCs/>
          <w:color w:val="000000" w:themeColor="text1"/>
        </w:rPr>
      </w:pPr>
    </w:p>
    <w:p w14:paraId="32D039A9" w14:textId="5821F588" w:rsidR="00834158" w:rsidRPr="0009263B" w:rsidRDefault="00834158" w:rsidP="0009263B">
      <w:pPr>
        <w:spacing w:after="0" w:line="0" w:lineRule="atLeast"/>
        <w:jc w:val="both"/>
        <w:rPr>
          <w:rFonts w:ascii="Calibri" w:eastAsia="Arial Unicode MS" w:hAnsi="Calibri" w:cs="Arial Unicode MS"/>
          <w:bCs/>
          <w:color w:val="000000" w:themeColor="text1"/>
        </w:rPr>
      </w:pPr>
      <w:r w:rsidRPr="0009263B">
        <w:rPr>
          <w:rFonts w:ascii="Calibri" w:eastAsia="Arial Unicode MS" w:hAnsi="Calibri" w:cs="Arial Unicode MS"/>
          <w:bCs/>
          <w:color w:val="000000" w:themeColor="text1"/>
        </w:rPr>
        <w:t>La definición de los líderes de retorno se hará por cada unidad, se trata de un líder cercano que acompañe a cada uno de los miembros del equipo según turno, su principal función es la de reforzar las medidas preventivas y alertar aquellos casos en los que se requiera evaluación y situaciones de riesgo para contagio de Covid-19. El líder puede ir rotando al interior del equipo con lo que aseguramos la instauración de una cultura preventiva y fomentamos el autocuidado individual y colectivo.</w:t>
      </w:r>
    </w:p>
    <w:p w14:paraId="7940CB01" w14:textId="77777777" w:rsidR="00834158" w:rsidRPr="00C0422F" w:rsidRDefault="00834158" w:rsidP="0009263B">
      <w:pPr>
        <w:pStyle w:val="Prrafodelista"/>
        <w:spacing w:after="0" w:line="0" w:lineRule="atLeast"/>
        <w:jc w:val="both"/>
        <w:rPr>
          <w:rFonts w:ascii="Calibri" w:eastAsia="Arial Unicode MS" w:hAnsi="Calibri" w:cs="Arial Unicode MS"/>
          <w:bCs/>
          <w:color w:val="000000" w:themeColor="text1"/>
        </w:rPr>
      </w:pPr>
    </w:p>
    <w:p w14:paraId="45B8D18F" w14:textId="77777777" w:rsidR="00834158" w:rsidRPr="0009263B" w:rsidRDefault="00834158" w:rsidP="0009263B">
      <w:pPr>
        <w:spacing w:after="0" w:line="0" w:lineRule="atLeast"/>
        <w:jc w:val="both"/>
        <w:rPr>
          <w:rFonts w:ascii="Calibri" w:eastAsia="Arial Unicode MS" w:hAnsi="Calibri" w:cs="Arial Unicode MS"/>
          <w:bCs/>
          <w:color w:val="000000" w:themeColor="text1"/>
        </w:rPr>
      </w:pPr>
      <w:r w:rsidRPr="0009263B">
        <w:rPr>
          <w:rFonts w:ascii="Calibri" w:eastAsia="Arial Unicode MS" w:hAnsi="Calibri" w:cs="Arial Unicode MS"/>
          <w:bCs/>
          <w:color w:val="000000" w:themeColor="text1"/>
        </w:rPr>
        <w:t>La difusión puede está a cargo de la unidad de Comunicaciones y jefaturas de cada unidad.</w:t>
      </w:r>
    </w:p>
    <w:p w14:paraId="5E4C3FE0" w14:textId="77777777" w:rsidR="00834158" w:rsidRPr="00C0422F" w:rsidRDefault="00834158" w:rsidP="0009263B">
      <w:pPr>
        <w:pStyle w:val="Prrafodelista"/>
        <w:spacing w:after="0" w:line="0" w:lineRule="atLeast"/>
        <w:jc w:val="both"/>
        <w:rPr>
          <w:rFonts w:ascii="Calibri" w:eastAsia="Arial Unicode MS" w:hAnsi="Calibri" w:cs="Arial Unicode MS"/>
          <w:bCs/>
          <w:color w:val="000000" w:themeColor="text1"/>
        </w:rPr>
      </w:pPr>
    </w:p>
    <w:p w14:paraId="2E3B67EA" w14:textId="75F89257" w:rsidR="00834158" w:rsidRPr="0009263B" w:rsidRDefault="00834158" w:rsidP="0009263B">
      <w:pPr>
        <w:spacing w:after="0" w:line="0" w:lineRule="atLeast"/>
        <w:jc w:val="both"/>
        <w:rPr>
          <w:rFonts w:ascii="Calibri" w:eastAsia="Arial Unicode MS" w:hAnsi="Calibri" w:cs="Arial Unicode MS"/>
          <w:bCs/>
          <w:color w:val="000000" w:themeColor="text1"/>
        </w:rPr>
      </w:pPr>
      <w:r w:rsidRPr="0009263B">
        <w:rPr>
          <w:rFonts w:ascii="Calibri" w:eastAsia="Arial Unicode MS" w:hAnsi="Calibri" w:cs="Arial Unicode MS"/>
          <w:bCs/>
          <w:color w:val="000000" w:themeColor="text1"/>
        </w:rPr>
        <w:t>La sensibilización puede realizarse a cargo de la unidad de comunicaciones mediante los medios formales y jefaturas de unidades usando medios formales (reuniones) y medios informales como aplicación whatsapp.</w:t>
      </w:r>
    </w:p>
    <w:p w14:paraId="41259F98" w14:textId="77777777" w:rsidR="0009263B" w:rsidRDefault="0009263B" w:rsidP="0009263B">
      <w:pPr>
        <w:spacing w:after="0" w:line="0" w:lineRule="atLeast"/>
        <w:jc w:val="center"/>
        <w:rPr>
          <w:rFonts w:ascii="Calibri" w:eastAsia="Arial Unicode MS" w:hAnsi="Calibri" w:cs="Arial Unicode MS"/>
          <w:b/>
          <w:bCs/>
          <w:color w:val="000000" w:themeColor="text1"/>
          <w:u w:val="single"/>
        </w:rPr>
      </w:pPr>
    </w:p>
    <w:p w14:paraId="4ED644FE" w14:textId="77777777" w:rsidR="0009263B" w:rsidRDefault="0009263B" w:rsidP="0009263B">
      <w:pPr>
        <w:spacing w:after="0" w:line="0" w:lineRule="atLeast"/>
        <w:jc w:val="center"/>
        <w:rPr>
          <w:rFonts w:ascii="Calibri" w:eastAsia="Arial Unicode MS" w:hAnsi="Calibri" w:cs="Arial Unicode MS"/>
          <w:b/>
          <w:bCs/>
          <w:color w:val="000000" w:themeColor="text1"/>
          <w:u w:val="single"/>
        </w:rPr>
      </w:pPr>
    </w:p>
    <w:p w14:paraId="66E303E4" w14:textId="5B686422" w:rsidR="0009263B" w:rsidRDefault="0009263B" w:rsidP="0009263B">
      <w:pPr>
        <w:spacing w:after="0" w:line="0" w:lineRule="atLeast"/>
        <w:jc w:val="center"/>
        <w:rPr>
          <w:rFonts w:ascii="Calibri" w:eastAsia="Arial Unicode MS" w:hAnsi="Calibri" w:cs="Arial Unicode MS"/>
          <w:b/>
          <w:bCs/>
          <w:color w:val="000000" w:themeColor="text1"/>
          <w:u w:val="single"/>
        </w:rPr>
      </w:pPr>
      <w:r w:rsidRPr="00BB2564">
        <w:rPr>
          <w:rFonts w:ascii="Calibri" w:eastAsia="Arial Unicode MS" w:hAnsi="Calibri" w:cs="Arial Unicode MS"/>
          <w:b/>
          <w:bCs/>
          <w:color w:val="000000" w:themeColor="text1"/>
          <w:u w:val="single"/>
        </w:rPr>
        <w:t xml:space="preserve">PASO </w:t>
      </w:r>
      <w:r>
        <w:rPr>
          <w:rFonts w:ascii="Calibri" w:eastAsia="Arial Unicode MS" w:hAnsi="Calibri" w:cs="Arial Unicode MS"/>
          <w:b/>
          <w:bCs/>
          <w:color w:val="000000" w:themeColor="text1"/>
          <w:u w:val="single"/>
        </w:rPr>
        <w:t>3:</w:t>
      </w:r>
    </w:p>
    <w:p w14:paraId="106B33D8" w14:textId="77777777" w:rsidR="0009263B" w:rsidRPr="00BB2564" w:rsidRDefault="0009263B" w:rsidP="0009263B">
      <w:pPr>
        <w:spacing w:after="0" w:line="0" w:lineRule="atLeast"/>
        <w:rPr>
          <w:rFonts w:ascii="Calibri" w:eastAsia="Arial Unicode MS" w:hAnsi="Calibri" w:cs="Arial Unicode MS"/>
          <w:b/>
          <w:bCs/>
          <w:color w:val="000000" w:themeColor="text1"/>
          <w:u w:val="single"/>
        </w:rPr>
      </w:pPr>
    </w:p>
    <w:p w14:paraId="7A72E648" w14:textId="24F95E5B" w:rsidR="00B97BB3" w:rsidRDefault="00B97BB3" w:rsidP="00247798">
      <w:pPr>
        <w:pStyle w:val="Prrafodelista"/>
        <w:spacing w:after="0" w:line="0" w:lineRule="atLeast"/>
        <w:jc w:val="both"/>
        <w:rPr>
          <w:rFonts w:ascii="Calibri" w:eastAsia="Arial Unicode MS" w:hAnsi="Calibri" w:cs="Arial Unicode MS"/>
          <w:bCs/>
          <w:color w:val="000000" w:themeColor="text1"/>
        </w:rPr>
      </w:pPr>
    </w:p>
    <w:tbl>
      <w:tblPr>
        <w:tblW w:w="9209" w:type="dxa"/>
        <w:tblCellMar>
          <w:left w:w="70" w:type="dxa"/>
          <w:right w:w="70" w:type="dxa"/>
        </w:tblCellMar>
        <w:tblLook w:val="04A0" w:firstRow="1" w:lastRow="0" w:firstColumn="1" w:lastColumn="0" w:noHBand="0" w:noVBand="1"/>
      </w:tblPr>
      <w:tblGrid>
        <w:gridCol w:w="840"/>
        <w:gridCol w:w="1565"/>
        <w:gridCol w:w="1701"/>
        <w:gridCol w:w="5103"/>
      </w:tblGrid>
      <w:tr w:rsidR="00933983" w:rsidRPr="00933983" w14:paraId="58840D6F" w14:textId="77777777" w:rsidTr="00FB2A7F">
        <w:trPr>
          <w:trHeight w:val="1200"/>
        </w:trPr>
        <w:tc>
          <w:tcPr>
            <w:tcW w:w="840" w:type="dxa"/>
            <w:vMerge w:val="restart"/>
            <w:tcBorders>
              <w:top w:val="single" w:sz="4" w:space="0" w:color="auto"/>
              <w:left w:val="single" w:sz="4" w:space="0" w:color="auto"/>
              <w:bottom w:val="single" w:sz="4" w:space="0" w:color="auto"/>
              <w:right w:val="single" w:sz="4" w:space="0" w:color="auto"/>
            </w:tcBorders>
            <w:shd w:val="clear" w:color="000000" w:fill="9BC2E6"/>
            <w:textDirection w:val="btLr"/>
            <w:vAlign w:val="center"/>
            <w:hideMark/>
          </w:tcPr>
          <w:p w14:paraId="2E672F74" w14:textId="57EAC244" w:rsidR="00933983" w:rsidRPr="00933983" w:rsidRDefault="00933983" w:rsidP="00933983">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 xml:space="preserve">PASO </w:t>
            </w:r>
            <w:r w:rsidR="008C1025">
              <w:rPr>
                <w:rFonts w:ascii="Calibri" w:eastAsia="Times New Roman" w:hAnsi="Calibri" w:cs="Times New Roman"/>
                <w:b/>
                <w:bCs/>
                <w:color w:val="000000"/>
                <w:lang w:eastAsia="es-CL"/>
              </w:rPr>
              <w:t>3</w:t>
            </w:r>
            <w:r>
              <w:rPr>
                <w:rFonts w:ascii="Calibri" w:eastAsia="Times New Roman" w:hAnsi="Calibri" w:cs="Times New Roman"/>
                <w:b/>
                <w:bCs/>
                <w:color w:val="000000"/>
                <w:lang w:eastAsia="es-CL"/>
              </w:rPr>
              <w:t xml:space="preserve"> :  </w:t>
            </w:r>
            <w:r w:rsidRPr="00933983">
              <w:rPr>
                <w:rFonts w:ascii="Calibri" w:eastAsia="Times New Roman" w:hAnsi="Calibri" w:cs="Times New Roman"/>
                <w:b/>
                <w:bCs/>
                <w:color w:val="000000"/>
                <w:lang w:eastAsia="es-CL"/>
              </w:rPr>
              <w:t>MEDIDAS A INSTAURAR</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43CD9" w14:textId="1D8BCCD3" w:rsidR="00933983" w:rsidRPr="00933983" w:rsidRDefault="008C1025" w:rsidP="00933983">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 xml:space="preserve">Aplicación </w:t>
            </w:r>
            <w:r w:rsidR="00C128FE">
              <w:rPr>
                <w:rFonts w:ascii="Calibri" w:eastAsia="Times New Roman" w:hAnsi="Calibri" w:cs="Times New Roman"/>
                <w:b/>
                <w:bCs/>
                <w:color w:val="000000"/>
                <w:lang w:eastAsia="es-CL"/>
              </w:rPr>
              <w:t>líneas</w:t>
            </w:r>
            <w:r w:rsidR="00933983" w:rsidRPr="00933983">
              <w:rPr>
                <w:rFonts w:ascii="Calibri" w:eastAsia="Times New Roman" w:hAnsi="Calibri" w:cs="Times New Roman"/>
                <w:b/>
                <w:bCs/>
                <w:color w:val="000000"/>
                <w:lang w:eastAsia="es-CL"/>
              </w:rPr>
              <w:t xml:space="preserve"> de acción</w:t>
            </w:r>
          </w:p>
        </w:tc>
        <w:tc>
          <w:tcPr>
            <w:tcW w:w="1701" w:type="dxa"/>
            <w:tcBorders>
              <w:top w:val="single" w:sz="4" w:space="0" w:color="auto"/>
              <w:left w:val="nil"/>
              <w:bottom w:val="nil"/>
              <w:right w:val="single" w:sz="4" w:space="0" w:color="auto"/>
            </w:tcBorders>
            <w:shd w:val="clear" w:color="auto" w:fill="auto"/>
            <w:vAlign w:val="center"/>
            <w:hideMark/>
          </w:tcPr>
          <w:p w14:paraId="1CEF2428" w14:textId="77777777" w:rsidR="00933983" w:rsidRPr="00933983" w:rsidRDefault="00933983" w:rsidP="00933983">
            <w:pPr>
              <w:spacing w:after="0" w:line="240" w:lineRule="auto"/>
              <w:jc w:val="center"/>
              <w:rPr>
                <w:rFonts w:ascii="Calibri" w:eastAsia="Times New Roman" w:hAnsi="Calibri" w:cs="Times New Roman"/>
                <w:b/>
                <w:bCs/>
                <w:color w:val="000000"/>
                <w:lang w:eastAsia="es-CL"/>
              </w:rPr>
            </w:pPr>
            <w:r w:rsidRPr="00933983">
              <w:rPr>
                <w:rFonts w:ascii="Calibri" w:eastAsia="Times New Roman" w:hAnsi="Calibri" w:cs="Times New Roman"/>
                <w:b/>
                <w:bCs/>
                <w:color w:val="000000"/>
                <w:lang w:eastAsia="es-CL"/>
              </w:rPr>
              <w:t> Criterios de Retorno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D4AC569" w14:textId="4759FE4F"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 xml:space="preserve">Unidades </w:t>
            </w:r>
            <w:r w:rsidR="008C1025">
              <w:rPr>
                <w:rFonts w:ascii="Calibri" w:eastAsia="Times New Roman" w:hAnsi="Calibri" w:cs="Times New Roman"/>
                <w:color w:val="000000"/>
                <w:lang w:eastAsia="es-CL"/>
              </w:rPr>
              <w:t xml:space="preserve">deben </w:t>
            </w:r>
            <w:r w:rsidR="006D10C4">
              <w:rPr>
                <w:rFonts w:ascii="Calibri" w:eastAsia="Times New Roman" w:hAnsi="Calibri" w:cs="Times New Roman"/>
                <w:color w:val="000000"/>
                <w:lang w:eastAsia="es-CL"/>
              </w:rPr>
              <w:t xml:space="preserve">contar </w:t>
            </w:r>
            <w:r w:rsidR="006D10C4" w:rsidRPr="00933983">
              <w:rPr>
                <w:rFonts w:ascii="Calibri" w:eastAsia="Times New Roman" w:hAnsi="Calibri" w:cs="Times New Roman"/>
                <w:color w:val="000000"/>
                <w:lang w:eastAsia="es-CL"/>
              </w:rPr>
              <w:t>con</w:t>
            </w:r>
            <w:r w:rsidRPr="00933983">
              <w:rPr>
                <w:rFonts w:ascii="Calibri" w:eastAsia="Times New Roman" w:hAnsi="Calibri" w:cs="Times New Roman"/>
                <w:color w:val="000000"/>
                <w:lang w:eastAsia="es-CL"/>
              </w:rPr>
              <w:t xml:space="preserve"> condiciones laborales adecuadas, personas aptas e insumos suficientes. Especial atención con los funcionarios que estuvieron enfermos</w:t>
            </w:r>
            <w:r w:rsidR="008C1025">
              <w:rPr>
                <w:rFonts w:ascii="Calibri" w:eastAsia="Times New Roman" w:hAnsi="Calibri" w:cs="Times New Roman"/>
                <w:color w:val="000000"/>
                <w:lang w:eastAsia="es-CL"/>
              </w:rPr>
              <w:t xml:space="preserve"> y aquellos casos que no puedan volver por ser del grupo de Riesgo.</w:t>
            </w:r>
          </w:p>
        </w:tc>
      </w:tr>
      <w:tr w:rsidR="00933983" w:rsidRPr="00933983" w14:paraId="6765FD34"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D042F51"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04982805"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440961" w14:textId="77777777" w:rsidR="00933983" w:rsidRPr="00933983" w:rsidRDefault="00933983" w:rsidP="00933983">
            <w:pPr>
              <w:spacing w:after="0" w:line="240" w:lineRule="auto"/>
              <w:jc w:val="center"/>
              <w:rPr>
                <w:rFonts w:ascii="Calibri" w:eastAsia="Times New Roman" w:hAnsi="Calibri" w:cs="Times New Roman"/>
                <w:b/>
                <w:bCs/>
                <w:color w:val="000000"/>
                <w:lang w:eastAsia="es-CL"/>
              </w:rPr>
            </w:pPr>
            <w:r w:rsidRPr="00933983">
              <w:rPr>
                <w:rFonts w:ascii="Calibri" w:eastAsia="Times New Roman" w:hAnsi="Calibri" w:cs="Times New Roman"/>
                <w:b/>
                <w:bCs/>
                <w:color w:val="000000"/>
                <w:lang w:eastAsia="es-CL"/>
              </w:rPr>
              <w:t>Medidas Preventivas </w:t>
            </w:r>
          </w:p>
        </w:tc>
        <w:tc>
          <w:tcPr>
            <w:tcW w:w="5103" w:type="dxa"/>
            <w:tcBorders>
              <w:top w:val="nil"/>
              <w:left w:val="nil"/>
              <w:bottom w:val="single" w:sz="4" w:space="0" w:color="auto"/>
              <w:right w:val="single" w:sz="4" w:space="0" w:color="auto"/>
            </w:tcBorders>
            <w:shd w:val="clear" w:color="auto" w:fill="auto"/>
            <w:vAlign w:val="center"/>
            <w:hideMark/>
          </w:tcPr>
          <w:p w14:paraId="3928A59B" w14:textId="2308DB9F"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 xml:space="preserve">Precauciones </w:t>
            </w:r>
            <w:r w:rsidR="00FB2A7F" w:rsidRPr="00933983">
              <w:rPr>
                <w:rFonts w:ascii="Calibri" w:eastAsia="Times New Roman" w:hAnsi="Calibri" w:cs="Times New Roman"/>
                <w:color w:val="000000"/>
                <w:lang w:eastAsia="es-CL"/>
              </w:rPr>
              <w:t>estándares</w:t>
            </w:r>
          </w:p>
        </w:tc>
      </w:tr>
      <w:tr w:rsidR="00933983" w:rsidRPr="00933983" w14:paraId="2E12ED1A"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4EAFA22F"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42EDCD4D"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7E9CFDA"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1FD79F9C" w14:textId="77777777"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 Medidas de Ingeniería/organizacional</w:t>
            </w:r>
          </w:p>
        </w:tc>
      </w:tr>
      <w:tr w:rsidR="00933983" w:rsidRPr="00933983" w14:paraId="19AB9EC6"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71ED896"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6567B9AC"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74AEAC0"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701CBDD6" w14:textId="77777777"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 Medidas Administrativas</w:t>
            </w:r>
          </w:p>
        </w:tc>
      </w:tr>
      <w:tr w:rsidR="00933983" w:rsidRPr="00933983" w14:paraId="718C5197"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67F6D849"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03D457DE"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43B8FFB"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7C0F49BA" w14:textId="77777777"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 Medidas de limpieza y desinfección</w:t>
            </w:r>
          </w:p>
        </w:tc>
      </w:tr>
      <w:tr w:rsidR="00933983" w:rsidRPr="00933983" w14:paraId="7E9AA792"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F22F2C9"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6AC8D645"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5D0F952"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2CF99A21" w14:textId="77777777"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 Promoción de medidas Higiene Autocuidado</w:t>
            </w:r>
          </w:p>
        </w:tc>
      </w:tr>
      <w:tr w:rsidR="00933983" w:rsidRPr="00933983" w14:paraId="14C61343"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E1B861A"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50F442E0"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5B66464"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01362214" w14:textId="54FF28B6" w:rsidR="00933983" w:rsidRPr="00933983" w:rsidRDefault="00FB2A7F"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Prevención</w:t>
            </w:r>
            <w:r w:rsidR="00933983" w:rsidRPr="00933983">
              <w:rPr>
                <w:rFonts w:ascii="Calibri" w:eastAsia="Times New Roman" w:hAnsi="Calibri" w:cs="Times New Roman"/>
                <w:color w:val="000000"/>
                <w:lang w:eastAsia="es-CL"/>
              </w:rPr>
              <w:t xml:space="preserve"> en el traslado</w:t>
            </w:r>
          </w:p>
        </w:tc>
      </w:tr>
      <w:tr w:rsidR="00933983" w:rsidRPr="00933983" w14:paraId="46381CE4"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0DDDBB73"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0E6CDC0C"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142691B"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6BC6D722" w14:textId="77777777"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Medidas preventivas en teletrabajo</w:t>
            </w:r>
          </w:p>
        </w:tc>
      </w:tr>
      <w:tr w:rsidR="00933983" w:rsidRPr="00933983" w14:paraId="06EBDF31"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71B922E1"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667BF996"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D22E667"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7EEDE15E" w14:textId="5BC99E5D"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Medidas de EPP</w:t>
            </w:r>
          </w:p>
        </w:tc>
      </w:tr>
      <w:tr w:rsidR="00933983" w:rsidRPr="00933983" w14:paraId="2BCED9EA"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1DE2103"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61A52B22"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874964A"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5103" w:type="dxa"/>
            <w:tcBorders>
              <w:top w:val="nil"/>
              <w:left w:val="nil"/>
              <w:bottom w:val="single" w:sz="4" w:space="0" w:color="auto"/>
              <w:right w:val="single" w:sz="4" w:space="0" w:color="auto"/>
            </w:tcBorders>
            <w:shd w:val="clear" w:color="auto" w:fill="auto"/>
            <w:vAlign w:val="center"/>
            <w:hideMark/>
          </w:tcPr>
          <w:p w14:paraId="4BB64DAE" w14:textId="60CD443A" w:rsidR="00933983" w:rsidRP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Vigilancia en Salud</w:t>
            </w:r>
          </w:p>
        </w:tc>
      </w:tr>
      <w:tr w:rsidR="00933983" w:rsidRPr="00933983" w14:paraId="35F82446" w14:textId="77777777" w:rsidTr="00FB2A7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398AA759"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1742C3CC" w14:textId="77777777" w:rsidR="00933983" w:rsidRPr="00933983" w:rsidRDefault="00933983" w:rsidP="00933983">
            <w:pPr>
              <w:spacing w:after="0" w:line="240" w:lineRule="auto"/>
              <w:rPr>
                <w:rFonts w:ascii="Calibri" w:eastAsia="Times New Roman" w:hAnsi="Calibri" w:cs="Times New Roman"/>
                <w:b/>
                <w:bCs/>
                <w:color w:val="000000"/>
                <w:lang w:eastAsia="es-CL"/>
              </w:rPr>
            </w:pPr>
          </w:p>
        </w:tc>
        <w:tc>
          <w:tcPr>
            <w:tcW w:w="1701" w:type="dxa"/>
            <w:tcBorders>
              <w:top w:val="nil"/>
              <w:left w:val="nil"/>
              <w:bottom w:val="single" w:sz="4" w:space="0" w:color="auto"/>
              <w:right w:val="single" w:sz="4" w:space="0" w:color="auto"/>
            </w:tcBorders>
            <w:shd w:val="clear" w:color="auto" w:fill="auto"/>
            <w:vAlign w:val="center"/>
            <w:hideMark/>
          </w:tcPr>
          <w:p w14:paraId="775E2101" w14:textId="760F8894" w:rsidR="00933983" w:rsidRPr="00933983" w:rsidRDefault="00933983" w:rsidP="00933983">
            <w:pPr>
              <w:spacing w:after="0" w:line="240" w:lineRule="auto"/>
              <w:jc w:val="center"/>
              <w:rPr>
                <w:rFonts w:ascii="Calibri" w:eastAsia="Times New Roman" w:hAnsi="Calibri" w:cs="Times New Roman"/>
                <w:b/>
                <w:bCs/>
                <w:color w:val="000000"/>
                <w:lang w:eastAsia="es-CL"/>
              </w:rPr>
            </w:pPr>
            <w:r w:rsidRPr="00933983">
              <w:rPr>
                <w:rFonts w:ascii="Calibri" w:eastAsia="Times New Roman" w:hAnsi="Calibri" w:cs="Times New Roman"/>
                <w:b/>
                <w:bCs/>
                <w:color w:val="000000"/>
                <w:lang w:eastAsia="es-CL"/>
              </w:rPr>
              <w:t xml:space="preserve"> Bienestar </w:t>
            </w:r>
            <w:r w:rsidR="008C1025">
              <w:rPr>
                <w:rFonts w:ascii="Calibri" w:eastAsia="Times New Roman" w:hAnsi="Calibri" w:cs="Times New Roman"/>
                <w:b/>
                <w:bCs/>
                <w:color w:val="000000"/>
                <w:lang w:eastAsia="es-CL"/>
              </w:rPr>
              <w:t>E</w:t>
            </w:r>
            <w:r w:rsidRPr="00933983">
              <w:rPr>
                <w:rFonts w:ascii="Calibri" w:eastAsia="Times New Roman" w:hAnsi="Calibri" w:cs="Times New Roman"/>
                <w:b/>
                <w:bCs/>
                <w:color w:val="000000"/>
                <w:lang w:eastAsia="es-CL"/>
              </w:rPr>
              <w:t xml:space="preserve">mocional </w:t>
            </w:r>
          </w:p>
        </w:tc>
        <w:tc>
          <w:tcPr>
            <w:tcW w:w="5103" w:type="dxa"/>
            <w:tcBorders>
              <w:top w:val="nil"/>
              <w:left w:val="nil"/>
              <w:bottom w:val="single" w:sz="4" w:space="0" w:color="auto"/>
              <w:right w:val="single" w:sz="4" w:space="0" w:color="auto"/>
            </w:tcBorders>
            <w:shd w:val="clear" w:color="auto" w:fill="auto"/>
            <w:vAlign w:val="center"/>
            <w:hideMark/>
          </w:tcPr>
          <w:p w14:paraId="588C2FF6" w14:textId="4BB9798A" w:rsidR="00933983" w:rsidRDefault="00933983" w:rsidP="00933983">
            <w:pPr>
              <w:spacing w:after="0" w:line="240" w:lineRule="auto"/>
              <w:rPr>
                <w:rFonts w:ascii="Calibri" w:eastAsia="Times New Roman" w:hAnsi="Calibri" w:cs="Times New Roman"/>
                <w:color w:val="000000"/>
                <w:lang w:eastAsia="es-CL"/>
              </w:rPr>
            </w:pPr>
            <w:r w:rsidRPr="00933983">
              <w:rPr>
                <w:rFonts w:ascii="Calibri" w:eastAsia="Times New Roman" w:hAnsi="Calibri" w:cs="Times New Roman"/>
                <w:color w:val="000000"/>
                <w:lang w:eastAsia="es-CL"/>
              </w:rPr>
              <w:t> Abordaje de Factores Psicoemocionales y sociales</w:t>
            </w:r>
            <w:r w:rsidR="00C74DF4">
              <w:rPr>
                <w:rFonts w:ascii="Calibri" w:eastAsia="Times New Roman" w:hAnsi="Calibri" w:cs="Times New Roman"/>
                <w:color w:val="000000"/>
                <w:lang w:eastAsia="es-CL"/>
              </w:rPr>
              <w:t>, a</w:t>
            </w:r>
            <w:r w:rsidR="00645DA3">
              <w:rPr>
                <w:rFonts w:ascii="Calibri" w:eastAsia="Times New Roman" w:hAnsi="Calibri" w:cs="Times New Roman"/>
                <w:color w:val="000000"/>
                <w:lang w:eastAsia="es-CL"/>
              </w:rPr>
              <w:t xml:space="preserve">nalizando los resultados obtenidos en el </w:t>
            </w:r>
            <w:r w:rsidR="004C5B3F">
              <w:rPr>
                <w:rFonts w:ascii="Calibri" w:eastAsia="Times New Roman" w:hAnsi="Calibri" w:cs="Times New Roman"/>
                <w:color w:val="000000"/>
                <w:lang w:eastAsia="es-CL"/>
              </w:rPr>
              <w:t>diagnóstico</w:t>
            </w:r>
            <w:r w:rsidR="00645DA3">
              <w:rPr>
                <w:rFonts w:ascii="Calibri" w:eastAsia="Times New Roman" w:hAnsi="Calibri" w:cs="Times New Roman"/>
                <w:color w:val="000000"/>
                <w:lang w:eastAsia="es-CL"/>
              </w:rPr>
              <w:t>.</w:t>
            </w:r>
          </w:p>
          <w:p w14:paraId="71251088" w14:textId="69AEA032" w:rsidR="005355E3" w:rsidRPr="00933983" w:rsidRDefault="005355E3" w:rsidP="00933983">
            <w:pPr>
              <w:spacing w:after="0" w:line="240" w:lineRule="auto"/>
              <w:rPr>
                <w:rFonts w:ascii="Calibri" w:eastAsia="Times New Roman" w:hAnsi="Calibri" w:cs="Times New Roman"/>
                <w:color w:val="000000"/>
                <w:lang w:eastAsia="es-CL"/>
              </w:rPr>
            </w:pPr>
          </w:p>
        </w:tc>
      </w:tr>
    </w:tbl>
    <w:p w14:paraId="0DA588D3" w14:textId="227ED03C" w:rsidR="00B97BB3" w:rsidRDefault="00B97BB3" w:rsidP="00247798">
      <w:pPr>
        <w:pStyle w:val="Prrafodelista"/>
        <w:spacing w:after="0" w:line="0" w:lineRule="atLeast"/>
        <w:jc w:val="both"/>
        <w:rPr>
          <w:rFonts w:ascii="Calibri" w:eastAsia="Arial Unicode MS" w:hAnsi="Calibri" w:cs="Arial Unicode MS"/>
          <w:bCs/>
          <w:color w:val="000000" w:themeColor="text1"/>
        </w:rPr>
      </w:pPr>
    </w:p>
    <w:p w14:paraId="76074F82" w14:textId="11821388" w:rsidR="00B97BB3" w:rsidRDefault="00B97BB3" w:rsidP="00247798">
      <w:pPr>
        <w:pStyle w:val="Prrafodelista"/>
        <w:spacing w:after="0" w:line="0" w:lineRule="atLeast"/>
        <w:jc w:val="both"/>
        <w:rPr>
          <w:rFonts w:ascii="Calibri" w:eastAsia="Arial Unicode MS" w:hAnsi="Calibri" w:cs="Arial Unicode MS"/>
          <w:bCs/>
          <w:color w:val="000000" w:themeColor="text1"/>
        </w:rPr>
      </w:pPr>
    </w:p>
    <w:p w14:paraId="6D6D96D1" w14:textId="77777777" w:rsidR="00A14605" w:rsidRDefault="00A14605" w:rsidP="00D7030D">
      <w:pPr>
        <w:spacing w:after="0" w:line="0" w:lineRule="atLeast"/>
        <w:jc w:val="both"/>
        <w:rPr>
          <w:rFonts w:ascii="Calibri" w:eastAsia="Arial Unicode MS" w:hAnsi="Calibri" w:cs="Arial Unicode MS"/>
          <w:bCs/>
          <w:color w:val="000000" w:themeColor="text1"/>
        </w:rPr>
      </w:pPr>
    </w:p>
    <w:p w14:paraId="3EFF356A" w14:textId="72276C2B" w:rsidR="00B106D1" w:rsidRPr="00D7030D" w:rsidRDefault="00770903" w:rsidP="00D7030D">
      <w:pPr>
        <w:spacing w:after="0" w:line="0" w:lineRule="atLeast"/>
        <w:jc w:val="both"/>
        <w:rPr>
          <w:rFonts w:ascii="Calibri" w:eastAsia="Arial Unicode MS" w:hAnsi="Calibri" w:cs="Arial Unicode MS"/>
          <w:bCs/>
          <w:color w:val="000000" w:themeColor="text1"/>
        </w:rPr>
      </w:pPr>
      <w:r w:rsidRPr="00D7030D">
        <w:rPr>
          <w:rFonts w:ascii="Calibri" w:eastAsia="Arial Unicode MS" w:hAnsi="Calibri" w:cs="Arial Unicode MS"/>
          <w:bCs/>
          <w:color w:val="000000" w:themeColor="text1"/>
        </w:rPr>
        <w:t xml:space="preserve">Para </w:t>
      </w:r>
      <w:r w:rsidR="004C5B3F" w:rsidRPr="00D7030D">
        <w:rPr>
          <w:rFonts w:ascii="Calibri" w:eastAsia="Arial Unicode MS" w:hAnsi="Calibri" w:cs="Arial Unicode MS"/>
          <w:bCs/>
          <w:color w:val="000000" w:themeColor="text1"/>
        </w:rPr>
        <w:t>el desarrollo</w:t>
      </w:r>
      <w:r w:rsidRPr="00D7030D">
        <w:rPr>
          <w:rFonts w:ascii="Calibri" w:eastAsia="Arial Unicode MS" w:hAnsi="Calibri" w:cs="Arial Unicode MS"/>
          <w:bCs/>
          <w:color w:val="000000" w:themeColor="text1"/>
        </w:rPr>
        <w:t xml:space="preserve"> de las líneas de acción, se considerar</w:t>
      </w:r>
      <w:r w:rsidR="00834158" w:rsidRPr="00D7030D">
        <w:rPr>
          <w:rFonts w:ascii="Calibri" w:eastAsia="Arial Unicode MS" w:hAnsi="Calibri" w:cs="Arial Unicode MS"/>
          <w:bCs/>
          <w:color w:val="000000" w:themeColor="text1"/>
        </w:rPr>
        <w:t>on</w:t>
      </w:r>
      <w:r w:rsidRPr="00D7030D">
        <w:rPr>
          <w:rFonts w:ascii="Calibri" w:eastAsia="Arial Unicode MS" w:hAnsi="Calibri" w:cs="Arial Unicode MS"/>
          <w:bCs/>
          <w:color w:val="000000" w:themeColor="text1"/>
        </w:rPr>
        <w:t xml:space="preserve"> los criterios de retorno propuestos por la unidad de Prevención de Riesgos MA y confirmados por los directivos de</w:t>
      </w:r>
      <w:r w:rsidR="00834158" w:rsidRPr="00D7030D">
        <w:rPr>
          <w:rFonts w:ascii="Calibri" w:eastAsia="Arial Unicode MS" w:hAnsi="Calibri" w:cs="Arial Unicode MS"/>
          <w:bCs/>
          <w:color w:val="000000" w:themeColor="text1"/>
        </w:rPr>
        <w:t xml:space="preserve"> la</w:t>
      </w:r>
      <w:r w:rsidRPr="00D7030D">
        <w:rPr>
          <w:rFonts w:ascii="Calibri" w:eastAsia="Arial Unicode MS" w:hAnsi="Calibri" w:cs="Arial Unicode MS"/>
          <w:bCs/>
          <w:color w:val="000000" w:themeColor="text1"/>
        </w:rPr>
        <w:t xml:space="preserve"> D</w:t>
      </w:r>
      <w:r w:rsidR="00834158" w:rsidRPr="00D7030D">
        <w:rPr>
          <w:rFonts w:ascii="Calibri" w:eastAsia="Arial Unicode MS" w:hAnsi="Calibri" w:cs="Arial Unicode MS"/>
          <w:bCs/>
          <w:color w:val="000000" w:themeColor="text1"/>
        </w:rPr>
        <w:t>irección de Servicio</w:t>
      </w:r>
      <w:r w:rsidRPr="00D7030D">
        <w:rPr>
          <w:rFonts w:ascii="Calibri" w:eastAsia="Arial Unicode MS" w:hAnsi="Calibri" w:cs="Arial Unicode MS"/>
          <w:bCs/>
          <w:color w:val="000000" w:themeColor="text1"/>
        </w:rPr>
        <w:t>.</w:t>
      </w:r>
    </w:p>
    <w:p w14:paraId="573452AD" w14:textId="77777777" w:rsidR="00673975" w:rsidRPr="00C0422F" w:rsidRDefault="00673975" w:rsidP="00247798">
      <w:pPr>
        <w:pStyle w:val="Prrafodelista"/>
        <w:spacing w:after="0" w:line="0" w:lineRule="atLeast"/>
        <w:jc w:val="both"/>
        <w:rPr>
          <w:rFonts w:ascii="Calibri" w:eastAsia="Arial Unicode MS" w:hAnsi="Calibri" w:cs="Arial Unicode MS"/>
          <w:bCs/>
          <w:color w:val="000000" w:themeColor="text1"/>
        </w:rPr>
      </w:pPr>
    </w:p>
    <w:p w14:paraId="5F053BA8" w14:textId="13E4B45B" w:rsidR="00770903" w:rsidRPr="00D7030D" w:rsidRDefault="00770903" w:rsidP="00D7030D">
      <w:pPr>
        <w:spacing w:after="0" w:line="0" w:lineRule="atLeast"/>
        <w:jc w:val="both"/>
        <w:rPr>
          <w:rFonts w:ascii="Calibri" w:eastAsia="Arial Unicode MS" w:hAnsi="Calibri" w:cs="Arial Unicode MS"/>
          <w:bCs/>
          <w:color w:val="000000" w:themeColor="text1"/>
        </w:rPr>
      </w:pPr>
      <w:r w:rsidRPr="00D7030D">
        <w:rPr>
          <w:rFonts w:ascii="Calibri" w:eastAsia="Arial Unicode MS" w:hAnsi="Calibri" w:cs="Arial Unicode MS"/>
          <w:bCs/>
          <w:color w:val="000000" w:themeColor="text1"/>
        </w:rPr>
        <w:t>Las medidas preventivas serán abordadas según ítem y criterio de riesgo</w:t>
      </w:r>
      <w:r w:rsidR="00633F94" w:rsidRPr="00D7030D">
        <w:rPr>
          <w:rFonts w:ascii="Calibri" w:eastAsia="Arial Unicode MS" w:hAnsi="Calibri" w:cs="Arial Unicode MS"/>
          <w:bCs/>
          <w:color w:val="000000" w:themeColor="text1"/>
        </w:rPr>
        <w:t xml:space="preserve">, definiendo </w:t>
      </w:r>
      <w:r w:rsidR="00484247" w:rsidRPr="00D7030D">
        <w:rPr>
          <w:rFonts w:ascii="Calibri" w:eastAsia="Arial Unicode MS" w:hAnsi="Calibri" w:cs="Arial Unicode MS"/>
          <w:bCs/>
          <w:color w:val="000000" w:themeColor="text1"/>
        </w:rPr>
        <w:t>con precisión las recomendaciones para prevenir y minimizar el riesgo.</w:t>
      </w:r>
    </w:p>
    <w:p w14:paraId="4D4211E4" w14:textId="77777777" w:rsidR="002119B8" w:rsidRPr="00C0422F" w:rsidRDefault="002119B8" w:rsidP="00247798">
      <w:pPr>
        <w:pStyle w:val="Prrafodelista"/>
        <w:spacing w:after="0" w:line="0" w:lineRule="atLeast"/>
        <w:jc w:val="both"/>
        <w:rPr>
          <w:rFonts w:ascii="Calibri" w:eastAsia="Arial Unicode MS" w:hAnsi="Calibri" w:cs="Arial Unicode MS"/>
          <w:bCs/>
          <w:color w:val="000000" w:themeColor="text1"/>
        </w:rPr>
      </w:pPr>
    </w:p>
    <w:p w14:paraId="5704C854" w14:textId="442B5B21" w:rsidR="009A654F" w:rsidRDefault="009A654F" w:rsidP="00247798">
      <w:pPr>
        <w:pStyle w:val="Prrafodelista"/>
        <w:spacing w:after="0" w:line="0" w:lineRule="atLeast"/>
        <w:jc w:val="both"/>
        <w:rPr>
          <w:rFonts w:ascii="Calibri" w:eastAsia="Arial Unicode MS" w:hAnsi="Calibri" w:cs="Arial Unicode MS"/>
          <w:bCs/>
          <w:color w:val="000000" w:themeColor="text1"/>
        </w:rPr>
      </w:pPr>
    </w:p>
    <w:p w14:paraId="65193D0F" w14:textId="77777777" w:rsidR="00FE3AFE" w:rsidRPr="00C0422F" w:rsidRDefault="00FE3AFE" w:rsidP="00FE3AFE">
      <w:pPr>
        <w:spacing w:after="0" w:line="0" w:lineRule="atLeast"/>
        <w:jc w:val="both"/>
        <w:rPr>
          <w:rFonts w:eastAsia="Times New Roman" w:cs="Calibri"/>
          <w:b/>
          <w:bCs/>
          <w:color w:val="000000" w:themeColor="text1"/>
          <w:lang w:eastAsia="es-CL"/>
        </w:rPr>
      </w:pPr>
      <w:r w:rsidRPr="00C0422F">
        <w:rPr>
          <w:rFonts w:eastAsia="Times New Roman" w:cs="Calibri"/>
          <w:b/>
          <w:bCs/>
          <w:color w:val="000000" w:themeColor="text1"/>
          <w:lang w:eastAsia="es-CL"/>
        </w:rPr>
        <w:t>MEDIDAS PREVENTIVAS</w:t>
      </w:r>
    </w:p>
    <w:p w14:paraId="14485C24" w14:textId="77777777" w:rsidR="00FE3AFE" w:rsidRPr="00C0422F" w:rsidRDefault="00FE3AFE" w:rsidP="00FE3AFE">
      <w:pPr>
        <w:spacing w:after="0" w:line="0" w:lineRule="atLeast"/>
        <w:jc w:val="both"/>
        <w:rPr>
          <w:rFonts w:eastAsia="Arial Unicode MS" w:cs="Arial Unicode MS"/>
          <w:b/>
          <w:bCs/>
          <w:color w:val="000000" w:themeColor="text1"/>
        </w:rPr>
      </w:pPr>
    </w:p>
    <w:p w14:paraId="370395F0" w14:textId="77777777" w:rsidR="00FE3AFE" w:rsidRPr="00C0422F" w:rsidRDefault="00FE3AFE" w:rsidP="00FE3AFE">
      <w:pPr>
        <w:autoSpaceDE w:val="0"/>
        <w:autoSpaceDN w:val="0"/>
        <w:adjustRightInd w:val="0"/>
        <w:spacing w:after="0" w:line="240" w:lineRule="auto"/>
        <w:jc w:val="both"/>
        <w:rPr>
          <w:rFonts w:eastAsia="Arial Unicode MS" w:cs="Arial Unicode MS"/>
          <w:color w:val="000000" w:themeColor="text1"/>
        </w:rPr>
      </w:pPr>
      <w:r w:rsidRPr="00C0422F">
        <w:rPr>
          <w:rFonts w:eastAsia="Arial Unicode MS" w:cs="Arial Unicode MS"/>
          <w:color w:val="000000" w:themeColor="text1"/>
        </w:rPr>
        <w:t>La primera medida preventiva es eliminar la exposición al riesgo el cual se logra manteniendo el trabajo a distancia o teletrabajo considerando que nuestras dependencias y a quienes atendemos encontramos el riesgo en mayor proporción que en otro tipo de empresa. No obstante, no todos los funcionarios pueden mantener el teletrabajo por las funciones que desempeñan, por tanto, se adoptan una serie de medidas preventivas laborales que logran reducir el riesgo de exposición a este agente.</w:t>
      </w:r>
    </w:p>
    <w:p w14:paraId="1F9BEF42" w14:textId="77777777" w:rsidR="00FE3AFE" w:rsidRPr="00C0422F" w:rsidRDefault="00FE3AFE" w:rsidP="00FE3AFE">
      <w:pPr>
        <w:autoSpaceDE w:val="0"/>
        <w:autoSpaceDN w:val="0"/>
        <w:adjustRightInd w:val="0"/>
        <w:spacing w:after="0" w:line="240" w:lineRule="auto"/>
        <w:jc w:val="both"/>
        <w:rPr>
          <w:rFonts w:eastAsia="Arial Unicode MS" w:cs="Arial Unicode MS"/>
          <w:color w:val="000000" w:themeColor="text1"/>
        </w:rPr>
      </w:pPr>
    </w:p>
    <w:p w14:paraId="3C366D00" w14:textId="77777777" w:rsidR="00FE3AFE" w:rsidRPr="00C0422F" w:rsidRDefault="00FE3AFE" w:rsidP="00FE3AFE">
      <w:pPr>
        <w:spacing w:after="0" w:line="240" w:lineRule="auto"/>
        <w:jc w:val="both"/>
        <w:rPr>
          <w:rFonts w:eastAsia="MS Mincho" w:cs="Calibri"/>
          <w:color w:val="000000" w:themeColor="text1"/>
          <w:lang w:val="es-ES_tradnl" w:eastAsia="es-ES"/>
        </w:rPr>
      </w:pPr>
      <w:r w:rsidRPr="00C0422F">
        <w:rPr>
          <w:rFonts w:eastAsia="MS Mincho" w:cs="Calibri"/>
          <w:color w:val="000000" w:themeColor="text1"/>
          <w:lang w:val="es-ES_tradnl" w:eastAsia="es-ES"/>
        </w:rPr>
        <w:t>Para reiniciar las actividades laborales, lo primero que debemos conocer son respecto a las precauciones estándares las cuales son medidas que nos ayudaran a prevenir la propagación de la infección por SAR-CoV.2 en nuestros lugares de trabajo.</w:t>
      </w:r>
    </w:p>
    <w:p w14:paraId="0F00716B" w14:textId="77777777" w:rsidR="00FE3AFE" w:rsidRPr="00C0422F" w:rsidRDefault="00FE3AFE" w:rsidP="00FE3AFE">
      <w:pPr>
        <w:spacing w:after="0" w:line="240" w:lineRule="auto"/>
        <w:jc w:val="both"/>
        <w:rPr>
          <w:rFonts w:eastAsia="MS Mincho" w:cs="Calibri"/>
          <w:color w:val="000000" w:themeColor="text1"/>
          <w:lang w:val="es-ES_tradnl" w:eastAsia="es-ES"/>
        </w:rPr>
      </w:pPr>
    </w:p>
    <w:p w14:paraId="1F0BD63D" w14:textId="77777777" w:rsidR="00FE3AFE" w:rsidRPr="00C0422F" w:rsidRDefault="00FE3AFE" w:rsidP="00FE3AFE">
      <w:pPr>
        <w:autoSpaceDE w:val="0"/>
        <w:autoSpaceDN w:val="0"/>
        <w:adjustRightInd w:val="0"/>
        <w:spacing w:after="0" w:line="240" w:lineRule="auto"/>
        <w:rPr>
          <w:rFonts w:eastAsia="Arial Unicode MS" w:cs="Arial Unicode MS"/>
          <w:b/>
          <w:bCs/>
          <w:color w:val="000000" w:themeColor="text1"/>
        </w:rPr>
      </w:pPr>
      <w:r>
        <w:rPr>
          <w:rFonts w:eastAsia="Times New Roman" w:cs="Calibri"/>
          <w:b/>
          <w:bCs/>
          <w:color w:val="000000" w:themeColor="text1"/>
          <w:lang w:eastAsia="es-CL"/>
        </w:rPr>
        <w:t>PRECAUCIONES ESTANDARES</w:t>
      </w:r>
    </w:p>
    <w:p w14:paraId="242696C3" w14:textId="77777777" w:rsidR="00FE3AFE" w:rsidRDefault="00FE3AFE" w:rsidP="00FE3AFE">
      <w:pPr>
        <w:spacing w:after="0" w:line="240" w:lineRule="auto"/>
        <w:jc w:val="both"/>
        <w:rPr>
          <w:rFonts w:eastAsia="MS Mincho" w:cs="Calibri"/>
          <w:color w:val="000000" w:themeColor="text1"/>
          <w:lang w:val="es-ES_tradnl" w:eastAsia="es-ES"/>
        </w:rPr>
      </w:pPr>
    </w:p>
    <w:p w14:paraId="77727DF2" w14:textId="77777777" w:rsidR="00FE3AFE" w:rsidRPr="00C0422F" w:rsidRDefault="00FE3AFE" w:rsidP="00FE3AFE">
      <w:pPr>
        <w:spacing w:after="0" w:line="240" w:lineRule="auto"/>
        <w:jc w:val="both"/>
        <w:rPr>
          <w:rFonts w:eastAsia="MS Mincho" w:cs="Calibri"/>
          <w:color w:val="000000" w:themeColor="text1"/>
          <w:lang w:val="es-ES_tradnl" w:eastAsia="es-ES"/>
        </w:rPr>
      </w:pPr>
      <w:r w:rsidRPr="00C0422F">
        <w:rPr>
          <w:rFonts w:eastAsia="MS Mincho" w:cs="Calibri"/>
          <w:color w:val="000000" w:themeColor="text1"/>
          <w:lang w:val="es-ES_tradnl" w:eastAsia="es-ES"/>
        </w:rPr>
        <w:t>Al aplicar correctamente las precauciones estándares y principalmente la higiene de manos evitaremos contagiarnos y diseminar el virus.</w:t>
      </w:r>
    </w:p>
    <w:p w14:paraId="7E569536" w14:textId="77777777" w:rsidR="00FE3AFE" w:rsidRDefault="00FE3AFE" w:rsidP="00FE3AFE">
      <w:pPr>
        <w:spacing w:after="0" w:line="240" w:lineRule="auto"/>
        <w:jc w:val="both"/>
        <w:rPr>
          <w:rFonts w:eastAsia="MS Mincho" w:cs="Calibri"/>
          <w:color w:val="000000" w:themeColor="text1"/>
          <w:lang w:val="es-ES_tradnl" w:eastAsia="es-ES"/>
        </w:rPr>
      </w:pPr>
    </w:p>
    <w:p w14:paraId="5AA732D3" w14:textId="77777777" w:rsidR="00FE3AFE" w:rsidRPr="00C0422F" w:rsidRDefault="00FE3AFE" w:rsidP="00FE3AFE">
      <w:pPr>
        <w:spacing w:after="0" w:line="240" w:lineRule="auto"/>
        <w:jc w:val="both"/>
        <w:rPr>
          <w:rFonts w:eastAsia="MS Mincho" w:cs="Calibri"/>
          <w:color w:val="000000" w:themeColor="text1"/>
          <w:lang w:val="es-ES_tradnl" w:eastAsia="es-ES"/>
        </w:rPr>
      </w:pPr>
      <w:r w:rsidRPr="00C0422F">
        <w:rPr>
          <w:rFonts w:eastAsia="MS Mincho" w:cs="Calibri"/>
          <w:color w:val="000000" w:themeColor="text1"/>
          <w:lang w:val="es-ES_tradnl" w:eastAsia="es-ES"/>
        </w:rPr>
        <w:t xml:space="preserve">Las precauciones </w:t>
      </w:r>
      <w:r>
        <w:rPr>
          <w:rFonts w:eastAsia="MS Mincho" w:cs="Calibri"/>
          <w:color w:val="000000" w:themeColor="text1"/>
          <w:lang w:val="es-ES_tradnl" w:eastAsia="es-ES"/>
        </w:rPr>
        <w:t xml:space="preserve">estándares </w:t>
      </w:r>
      <w:r w:rsidRPr="00C0422F">
        <w:rPr>
          <w:rFonts w:eastAsia="MS Mincho" w:cs="Calibri"/>
          <w:color w:val="000000" w:themeColor="text1"/>
          <w:lang w:val="es-ES_tradnl" w:eastAsia="es-ES"/>
        </w:rPr>
        <w:t>son las siguiente</w:t>
      </w:r>
      <w:r>
        <w:rPr>
          <w:rFonts w:eastAsia="MS Mincho" w:cs="Calibri"/>
          <w:color w:val="000000" w:themeColor="text1"/>
          <w:lang w:val="es-ES_tradnl" w:eastAsia="es-ES"/>
        </w:rPr>
        <w:t xml:space="preserve"> para las áreas administrativas son</w:t>
      </w:r>
      <w:r w:rsidRPr="00C0422F">
        <w:rPr>
          <w:rFonts w:eastAsia="MS Mincho" w:cs="Calibri"/>
          <w:color w:val="000000" w:themeColor="text1"/>
          <w:lang w:val="es-ES_tradnl" w:eastAsia="es-ES"/>
        </w:rPr>
        <w:t>:</w:t>
      </w:r>
    </w:p>
    <w:p w14:paraId="5B55AC61" w14:textId="77777777" w:rsidR="00FE3AFE" w:rsidRPr="00C0422F" w:rsidRDefault="00FE3AFE" w:rsidP="00FE3AFE">
      <w:pPr>
        <w:spacing w:after="0" w:line="240" w:lineRule="auto"/>
        <w:jc w:val="both"/>
        <w:rPr>
          <w:rFonts w:eastAsia="MS Mincho" w:cs="Calibri"/>
          <w:color w:val="000000" w:themeColor="text1"/>
          <w:lang w:val="es-ES_tradnl" w:eastAsia="es-ES"/>
        </w:rPr>
      </w:pPr>
    </w:p>
    <w:p w14:paraId="00C2FC61" w14:textId="77777777" w:rsidR="00FE3AFE" w:rsidRPr="00061AF8" w:rsidRDefault="00FE3AFE" w:rsidP="004F3A9E">
      <w:pPr>
        <w:pStyle w:val="Prrafodelista"/>
        <w:numPr>
          <w:ilvl w:val="0"/>
          <w:numId w:val="9"/>
        </w:numPr>
        <w:spacing w:after="0" w:line="240" w:lineRule="auto"/>
        <w:ind w:left="709" w:hanging="283"/>
        <w:jc w:val="both"/>
        <w:rPr>
          <w:rFonts w:eastAsia="MS Mincho" w:cs="Calibri"/>
          <w:color w:val="000000" w:themeColor="text1"/>
          <w:lang w:val="es-ES_tradnl" w:eastAsia="es-ES"/>
        </w:rPr>
      </w:pPr>
      <w:r w:rsidRPr="00061AF8">
        <w:rPr>
          <w:rFonts w:eastAsia="MS Mincho" w:cs="Calibri"/>
          <w:color w:val="000000" w:themeColor="text1"/>
          <w:lang w:val="es-ES_tradnl" w:eastAsia="es-ES"/>
        </w:rPr>
        <w:t>Higiene de manos.</w:t>
      </w:r>
    </w:p>
    <w:p w14:paraId="5358C15F" w14:textId="77777777" w:rsidR="00FE3AFE" w:rsidRPr="00061AF8" w:rsidRDefault="00FE3AFE" w:rsidP="004F3A9E">
      <w:pPr>
        <w:pStyle w:val="Prrafodelista"/>
        <w:numPr>
          <w:ilvl w:val="0"/>
          <w:numId w:val="9"/>
        </w:numPr>
        <w:spacing w:after="0" w:line="240" w:lineRule="auto"/>
        <w:ind w:left="709" w:hanging="283"/>
        <w:jc w:val="both"/>
        <w:rPr>
          <w:rFonts w:eastAsia="MS Mincho" w:cs="Calibri"/>
          <w:color w:val="000000" w:themeColor="text1"/>
          <w:lang w:val="es-ES_tradnl" w:eastAsia="es-ES"/>
        </w:rPr>
      </w:pPr>
      <w:r w:rsidRPr="00061AF8">
        <w:rPr>
          <w:rFonts w:eastAsia="MS Mincho" w:cs="Calibri"/>
          <w:color w:val="000000" w:themeColor="text1"/>
          <w:lang w:val="es-ES_tradnl" w:eastAsia="es-ES"/>
        </w:rPr>
        <w:t>Uso de elementos de protección personal (mascarilla quirúrgica o de circulación, escudo facial o antiparras)</w:t>
      </w:r>
    </w:p>
    <w:p w14:paraId="0EFF32D5" w14:textId="77777777" w:rsidR="00FE3AFE" w:rsidRPr="00061AF8" w:rsidRDefault="00FE3AFE" w:rsidP="004F3A9E">
      <w:pPr>
        <w:pStyle w:val="Prrafodelista"/>
        <w:numPr>
          <w:ilvl w:val="0"/>
          <w:numId w:val="9"/>
        </w:numPr>
        <w:spacing w:after="0" w:line="240" w:lineRule="auto"/>
        <w:ind w:left="709" w:hanging="283"/>
        <w:jc w:val="both"/>
        <w:rPr>
          <w:rFonts w:eastAsia="MS Mincho" w:cs="Calibri"/>
          <w:color w:val="000000" w:themeColor="text1"/>
          <w:lang w:val="es-ES_tradnl" w:eastAsia="es-ES"/>
        </w:rPr>
      </w:pPr>
      <w:r w:rsidRPr="00061AF8">
        <w:rPr>
          <w:rFonts w:eastAsia="MS Mincho" w:cs="Calibri"/>
          <w:color w:val="000000" w:themeColor="text1"/>
          <w:lang w:val="es-ES_tradnl" w:eastAsia="es-ES"/>
        </w:rPr>
        <w:t>Higiene respiratoria. (Buenos hábitos al toser/estornudar, con uso de pañuelos o toallas al toser o estornudar y cubrirse con el antebrazo al estornudar)</w:t>
      </w:r>
    </w:p>
    <w:p w14:paraId="6F4DC1BC" w14:textId="77777777" w:rsidR="00FE3AFE" w:rsidRPr="00061AF8" w:rsidRDefault="00FE3AFE" w:rsidP="004F3A9E">
      <w:pPr>
        <w:pStyle w:val="Prrafodelista"/>
        <w:numPr>
          <w:ilvl w:val="0"/>
          <w:numId w:val="9"/>
        </w:numPr>
        <w:spacing w:after="0" w:line="240" w:lineRule="auto"/>
        <w:ind w:left="709" w:hanging="283"/>
        <w:jc w:val="both"/>
        <w:rPr>
          <w:rFonts w:eastAsia="MS Mincho" w:cs="Calibri"/>
          <w:color w:val="000000" w:themeColor="text1"/>
          <w:lang w:val="es-ES_tradnl" w:eastAsia="es-ES"/>
        </w:rPr>
      </w:pPr>
      <w:r w:rsidRPr="00061AF8">
        <w:rPr>
          <w:rFonts w:eastAsia="MS Mincho" w:cs="Calibri"/>
          <w:color w:val="000000" w:themeColor="text1"/>
          <w:lang w:val="es-ES_tradnl" w:eastAsia="es-ES"/>
        </w:rPr>
        <w:t>Manejo de equipos (Teléfono, Computadores, Material de escritorio, Otros) y desechos.</w:t>
      </w:r>
    </w:p>
    <w:p w14:paraId="150E3785" w14:textId="77777777" w:rsidR="00FE3AFE" w:rsidRPr="00C0422F" w:rsidRDefault="00FE3AFE" w:rsidP="00FE3AFE">
      <w:pPr>
        <w:spacing w:after="0" w:line="240" w:lineRule="auto"/>
        <w:jc w:val="both"/>
        <w:rPr>
          <w:rFonts w:eastAsia="MS Mincho" w:cs="Calibri"/>
          <w:color w:val="000000" w:themeColor="text1"/>
          <w:lang w:val="es-ES_tradnl" w:eastAsia="es-ES"/>
        </w:rPr>
      </w:pPr>
    </w:p>
    <w:p w14:paraId="5D74A449" w14:textId="77777777" w:rsidR="00FE3AFE" w:rsidRDefault="00FE3AFE" w:rsidP="00FE3AFE">
      <w:pPr>
        <w:spacing w:after="0" w:line="240" w:lineRule="auto"/>
        <w:jc w:val="both"/>
        <w:rPr>
          <w:rFonts w:eastAsia="MS Mincho" w:cs="Calibri"/>
          <w:color w:val="000000" w:themeColor="text1"/>
          <w:lang w:val="es-ES_tradnl" w:eastAsia="es-ES"/>
        </w:rPr>
      </w:pPr>
    </w:p>
    <w:p w14:paraId="5ECF5C7C" w14:textId="77777777" w:rsidR="00FE3AFE" w:rsidRPr="00C0422F" w:rsidRDefault="00FE3AFE" w:rsidP="00FE3AFE">
      <w:pPr>
        <w:autoSpaceDE w:val="0"/>
        <w:autoSpaceDN w:val="0"/>
        <w:adjustRightInd w:val="0"/>
        <w:spacing w:after="0" w:line="240" w:lineRule="auto"/>
        <w:jc w:val="both"/>
        <w:rPr>
          <w:rFonts w:eastAsia="Arial Unicode MS" w:cs="Arial Unicode MS"/>
          <w:color w:val="000000" w:themeColor="text1"/>
        </w:rPr>
      </w:pPr>
      <w:r w:rsidRPr="00C0422F">
        <w:rPr>
          <w:rFonts w:eastAsia="Arial Unicode MS" w:cs="Arial Unicode MS"/>
          <w:color w:val="000000" w:themeColor="text1"/>
        </w:rPr>
        <w:t>Las medidas preventivas deben ir en relación con evitar la interacción física y asegurar el distanciamiento entre los funcionarios y el público a quienes atienden.</w:t>
      </w:r>
    </w:p>
    <w:p w14:paraId="541BE453"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p>
    <w:p w14:paraId="4D1337D7"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r w:rsidRPr="00C0422F">
        <w:rPr>
          <w:rFonts w:eastAsia="Arial Unicode MS" w:cs="Arial Unicode MS"/>
          <w:color w:val="000000" w:themeColor="text1"/>
        </w:rPr>
        <w:t>Dichas medidas se clasificarán, según su criterio de riesgo en:</w:t>
      </w:r>
    </w:p>
    <w:p w14:paraId="75521E53" w14:textId="77777777" w:rsidR="00FE3AFE" w:rsidRPr="00C0422F" w:rsidRDefault="00FE3AFE"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sidRPr="00C0422F">
        <w:rPr>
          <w:rFonts w:eastAsia="Times New Roman" w:cs="Calibri"/>
          <w:color w:val="000000" w:themeColor="text1"/>
          <w:lang w:eastAsia="es-CL"/>
        </w:rPr>
        <w:t>Medidas de Ingeniería/organizacional.</w:t>
      </w:r>
    </w:p>
    <w:p w14:paraId="6A625394" w14:textId="77777777" w:rsidR="00FE3AFE" w:rsidRPr="00C0422F" w:rsidRDefault="00FE3AFE"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sidRPr="00C0422F">
        <w:rPr>
          <w:rFonts w:eastAsia="Times New Roman" w:cs="Calibri"/>
          <w:color w:val="000000" w:themeColor="text1"/>
          <w:lang w:eastAsia="es-CL"/>
        </w:rPr>
        <w:t>Medidas Administrativas.</w:t>
      </w:r>
    </w:p>
    <w:p w14:paraId="592D57AA" w14:textId="77777777" w:rsidR="00FE3AFE" w:rsidRPr="00C0422F" w:rsidRDefault="00FE3AFE"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sidRPr="00C0422F">
        <w:rPr>
          <w:rFonts w:eastAsia="Times New Roman" w:cs="Calibri"/>
          <w:color w:val="000000" w:themeColor="text1"/>
          <w:lang w:eastAsia="es-CL"/>
        </w:rPr>
        <w:t>Medidas de limpieza y desinfección.</w:t>
      </w:r>
    </w:p>
    <w:p w14:paraId="3B88FB1C" w14:textId="2872606B" w:rsidR="00FE3AFE" w:rsidRPr="00236E92" w:rsidRDefault="00FE3AFE"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sidRPr="00C0422F">
        <w:rPr>
          <w:rFonts w:eastAsia="Times New Roman" w:cs="Calibri"/>
          <w:color w:val="000000" w:themeColor="text1"/>
          <w:lang w:eastAsia="es-CL"/>
        </w:rPr>
        <w:t>Promoción medidas higiene Personal.</w:t>
      </w:r>
    </w:p>
    <w:p w14:paraId="46E9B3B9" w14:textId="7BC66F2E" w:rsidR="00236E92" w:rsidRPr="00236E92" w:rsidRDefault="00236E92"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Pr>
          <w:rFonts w:eastAsia="Times New Roman" w:cs="Calibri"/>
          <w:color w:val="000000" w:themeColor="text1"/>
          <w:lang w:eastAsia="es-CL"/>
        </w:rPr>
        <w:t>Prevención en el Traslado</w:t>
      </w:r>
    </w:p>
    <w:p w14:paraId="06A43106" w14:textId="320F5E22" w:rsidR="00236E92" w:rsidRPr="00236E92" w:rsidRDefault="00236E92"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Pr>
          <w:rFonts w:eastAsia="Times New Roman" w:cs="Calibri"/>
          <w:color w:val="000000" w:themeColor="text1"/>
          <w:lang w:eastAsia="es-CL"/>
        </w:rPr>
        <w:t>Medidas Preventivas Teletrabajo</w:t>
      </w:r>
    </w:p>
    <w:p w14:paraId="129B07DC" w14:textId="4092BC32" w:rsidR="00236E92" w:rsidRPr="00C0422F" w:rsidRDefault="00236E92"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Pr>
          <w:rFonts w:eastAsia="Times New Roman" w:cs="Calibri"/>
          <w:color w:val="000000" w:themeColor="text1"/>
          <w:lang w:eastAsia="es-CL"/>
        </w:rPr>
        <w:t>Recomendaciones Psicosociales.</w:t>
      </w:r>
    </w:p>
    <w:p w14:paraId="11163FA9" w14:textId="1FF4EA55" w:rsidR="00FE3AFE" w:rsidRPr="00C0422F" w:rsidRDefault="0069718B"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Pr>
          <w:rFonts w:eastAsia="Times New Roman" w:cs="Calibri"/>
          <w:color w:val="000000" w:themeColor="text1"/>
          <w:lang w:eastAsia="es-CL"/>
        </w:rPr>
        <w:t xml:space="preserve">Medidas </w:t>
      </w:r>
      <w:r w:rsidR="00FE3AFE" w:rsidRPr="00C0422F">
        <w:rPr>
          <w:rFonts w:eastAsia="Times New Roman" w:cs="Calibri"/>
          <w:color w:val="000000" w:themeColor="text1"/>
          <w:lang w:eastAsia="es-CL"/>
        </w:rPr>
        <w:t>Uso adecuado EPP.</w:t>
      </w:r>
    </w:p>
    <w:p w14:paraId="1D94EBBF" w14:textId="77777777" w:rsidR="00FE3AFE" w:rsidRPr="00C0422F" w:rsidRDefault="00FE3AFE" w:rsidP="004F3A9E">
      <w:pPr>
        <w:pStyle w:val="Prrafodelista"/>
        <w:numPr>
          <w:ilvl w:val="0"/>
          <w:numId w:val="3"/>
        </w:numPr>
        <w:autoSpaceDE w:val="0"/>
        <w:autoSpaceDN w:val="0"/>
        <w:adjustRightInd w:val="0"/>
        <w:spacing w:after="0" w:line="240" w:lineRule="auto"/>
        <w:rPr>
          <w:rFonts w:eastAsia="Arial Unicode MS" w:cs="Arial Unicode MS"/>
          <w:color w:val="000000" w:themeColor="text1"/>
        </w:rPr>
      </w:pPr>
      <w:r w:rsidRPr="00C0422F">
        <w:rPr>
          <w:rFonts w:eastAsia="Times New Roman" w:cs="Calibri"/>
          <w:color w:val="000000" w:themeColor="text1"/>
          <w:lang w:eastAsia="es-CL"/>
        </w:rPr>
        <w:t>Vigilancia de Salud.</w:t>
      </w:r>
    </w:p>
    <w:p w14:paraId="7524BE73"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p>
    <w:p w14:paraId="4DDD734A" w14:textId="77777777" w:rsidR="00FE3AFE" w:rsidRDefault="00FE3AFE" w:rsidP="00FE3AFE">
      <w:pPr>
        <w:autoSpaceDE w:val="0"/>
        <w:autoSpaceDN w:val="0"/>
        <w:adjustRightInd w:val="0"/>
        <w:spacing w:after="0" w:line="240" w:lineRule="auto"/>
        <w:rPr>
          <w:rFonts w:eastAsia="Times New Roman" w:cs="Calibri"/>
          <w:b/>
          <w:bCs/>
          <w:color w:val="000000" w:themeColor="text1"/>
          <w:lang w:eastAsia="es-CL"/>
        </w:rPr>
      </w:pPr>
    </w:p>
    <w:p w14:paraId="439CBF84" w14:textId="77777777" w:rsidR="00FE3AFE" w:rsidRPr="00C0422F" w:rsidRDefault="00FE3AFE" w:rsidP="00FE3AFE">
      <w:pPr>
        <w:autoSpaceDE w:val="0"/>
        <w:autoSpaceDN w:val="0"/>
        <w:adjustRightInd w:val="0"/>
        <w:spacing w:after="0" w:line="240" w:lineRule="auto"/>
        <w:rPr>
          <w:rFonts w:eastAsia="Arial Unicode MS" w:cs="Arial Unicode MS"/>
          <w:b/>
          <w:bCs/>
          <w:color w:val="000000" w:themeColor="text1"/>
        </w:rPr>
      </w:pPr>
      <w:r w:rsidRPr="00C0422F">
        <w:rPr>
          <w:rFonts w:eastAsia="Times New Roman" w:cs="Calibri"/>
          <w:b/>
          <w:bCs/>
          <w:color w:val="000000" w:themeColor="text1"/>
          <w:lang w:eastAsia="es-CL"/>
        </w:rPr>
        <w:t>MEDIDAS DE INGENIERÍA/ORGANIZACIONAL</w:t>
      </w:r>
    </w:p>
    <w:p w14:paraId="6F6BF86D"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8"/>
        <w:gridCol w:w="6543"/>
      </w:tblGrid>
      <w:tr w:rsidR="00FE3AFE" w:rsidRPr="00C0422F" w14:paraId="3E2C19FB" w14:textId="77777777" w:rsidTr="00283EC5">
        <w:trPr>
          <w:trHeight w:val="304"/>
        </w:trPr>
        <w:tc>
          <w:tcPr>
            <w:tcW w:w="3238" w:type="dxa"/>
            <w:shd w:val="clear" w:color="auto" w:fill="BDD6EE" w:themeFill="accent5" w:themeFillTint="66"/>
            <w:vAlign w:val="bottom"/>
          </w:tcPr>
          <w:p w14:paraId="1C2666C2" w14:textId="77777777" w:rsidR="00FE3AFE" w:rsidRPr="00C0422F" w:rsidRDefault="00FE3AFE" w:rsidP="00283EC5">
            <w:pPr>
              <w:spacing w:after="0" w:line="240" w:lineRule="auto"/>
              <w:rPr>
                <w:rFonts w:eastAsia="Times New Roman" w:cs="Calibri"/>
                <w:b/>
                <w:bCs/>
                <w:color w:val="000000" w:themeColor="text1"/>
                <w:lang w:eastAsia="es-CL"/>
              </w:rPr>
            </w:pPr>
            <w:r w:rsidRPr="00C0422F">
              <w:rPr>
                <w:rFonts w:eastAsia="Times New Roman" w:cs="Calibri"/>
                <w:b/>
                <w:bCs/>
                <w:color w:val="000000" w:themeColor="text1"/>
                <w:lang w:eastAsia="es-CL"/>
              </w:rPr>
              <w:t>Característica</w:t>
            </w:r>
          </w:p>
        </w:tc>
        <w:tc>
          <w:tcPr>
            <w:tcW w:w="6543" w:type="dxa"/>
            <w:shd w:val="clear" w:color="auto" w:fill="BDD6EE" w:themeFill="accent5" w:themeFillTint="66"/>
          </w:tcPr>
          <w:p w14:paraId="0840EF61" w14:textId="77777777" w:rsidR="00FE3AFE" w:rsidRPr="00C0422F" w:rsidRDefault="00FE3AFE" w:rsidP="00283EC5">
            <w:pPr>
              <w:spacing w:after="0" w:line="240" w:lineRule="auto"/>
              <w:rPr>
                <w:rFonts w:eastAsia="Times New Roman" w:cs="Calibri"/>
                <w:b/>
                <w:bCs/>
                <w:color w:val="000000" w:themeColor="text1"/>
                <w:lang w:eastAsia="es-CL"/>
              </w:rPr>
            </w:pPr>
            <w:r w:rsidRPr="00C0422F">
              <w:rPr>
                <w:rFonts w:eastAsia="Times New Roman" w:cs="Calibri"/>
                <w:b/>
                <w:bCs/>
                <w:color w:val="000000" w:themeColor="text1"/>
                <w:lang w:eastAsia="es-CL"/>
              </w:rPr>
              <w:t>Criterio</w:t>
            </w:r>
          </w:p>
        </w:tc>
      </w:tr>
      <w:tr w:rsidR="00FE3AFE" w:rsidRPr="00C0422F" w14:paraId="231305BB" w14:textId="77777777" w:rsidTr="00283EC5">
        <w:trPr>
          <w:trHeight w:val="600"/>
        </w:trPr>
        <w:tc>
          <w:tcPr>
            <w:tcW w:w="3238" w:type="dxa"/>
            <w:shd w:val="clear" w:color="auto" w:fill="auto"/>
            <w:vAlign w:val="bottom"/>
            <w:hideMark/>
          </w:tcPr>
          <w:p w14:paraId="3CED7F6F"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Reubicar los puestos de trabajo para prevenir los contagios. Reorganizar el mobiliario.</w:t>
            </w:r>
          </w:p>
        </w:tc>
        <w:tc>
          <w:tcPr>
            <w:tcW w:w="6543" w:type="dxa"/>
          </w:tcPr>
          <w:p w14:paraId="7E3EA993" w14:textId="77777777" w:rsidR="00FE3AFE"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Mantener distancia de 1.5 entre cada puesto</w:t>
            </w:r>
          </w:p>
          <w:p w14:paraId="44FC6DF4" w14:textId="77777777" w:rsidR="00FE3AFE" w:rsidRPr="00C0422F" w:rsidRDefault="00FE3AFE" w:rsidP="00283EC5">
            <w:pPr>
              <w:spacing w:after="0" w:line="240" w:lineRule="auto"/>
              <w:rPr>
                <w:rFonts w:eastAsia="Times New Roman" w:cs="Calibri"/>
                <w:color w:val="000000" w:themeColor="text1"/>
                <w:lang w:eastAsia="es-CL"/>
              </w:rPr>
            </w:pPr>
            <w:r>
              <w:rPr>
                <w:rFonts w:eastAsia="Times New Roman" w:cs="Calibri"/>
                <w:color w:val="000000" w:themeColor="text1"/>
                <w:lang w:eastAsia="es-CL"/>
              </w:rPr>
              <w:t>Dejar vías de circulación despejadas, que faciliten el distanciamiento</w:t>
            </w:r>
          </w:p>
        </w:tc>
      </w:tr>
      <w:tr w:rsidR="00FE3AFE" w:rsidRPr="00C0422F" w14:paraId="64F9E02F" w14:textId="77777777" w:rsidTr="00283EC5">
        <w:trPr>
          <w:trHeight w:val="600"/>
        </w:trPr>
        <w:tc>
          <w:tcPr>
            <w:tcW w:w="3238" w:type="dxa"/>
          </w:tcPr>
          <w:p w14:paraId="2BCF937A" w14:textId="77777777" w:rsidR="00FE3AFE" w:rsidRPr="00C0422F" w:rsidRDefault="00FE3AFE" w:rsidP="00283EC5">
            <w:pPr>
              <w:spacing w:after="0" w:line="240" w:lineRule="auto"/>
              <w:rPr>
                <w:rFonts w:eastAsia="Times New Roman" w:cs="Calibri"/>
                <w:bCs/>
                <w:color w:val="000000" w:themeColor="text1"/>
                <w:lang w:eastAsia="es-CL"/>
              </w:rPr>
            </w:pPr>
            <w:r w:rsidRPr="00C0422F">
              <w:rPr>
                <w:rFonts w:cs="Calibri"/>
                <w:bCs/>
                <w:color w:val="000000" w:themeColor="text1"/>
              </w:rPr>
              <w:t>Áreas comunes del personal (Casino, salas de estar, etc.)</w:t>
            </w:r>
          </w:p>
        </w:tc>
        <w:tc>
          <w:tcPr>
            <w:tcW w:w="6543" w:type="dxa"/>
          </w:tcPr>
          <w:p w14:paraId="5559802B"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Acondicionamiento de espacios y mobiliario para garantizar el distanciamiento a más de un metro y medio. (Mica separadora o distanciamiento)</w:t>
            </w:r>
          </w:p>
          <w:p w14:paraId="6596CB15"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Eliminar</w:t>
            </w:r>
            <w:r>
              <w:rPr>
                <w:rFonts w:cs="Calibri"/>
                <w:bCs/>
                <w:color w:val="000000" w:themeColor="text1"/>
              </w:rPr>
              <w:t xml:space="preserve"> transitoriamente (bodega)</w:t>
            </w:r>
            <w:r w:rsidRPr="00C0422F">
              <w:rPr>
                <w:rFonts w:cs="Calibri"/>
                <w:bCs/>
                <w:color w:val="000000" w:themeColor="text1"/>
              </w:rPr>
              <w:t xml:space="preserve"> o Bloquear mobiliario, que se encuentre en exceso.</w:t>
            </w:r>
          </w:p>
        </w:tc>
      </w:tr>
      <w:tr w:rsidR="00FE3AFE" w:rsidRPr="00C0422F" w14:paraId="3AD79ECA" w14:textId="77777777" w:rsidTr="00283EC5">
        <w:trPr>
          <w:trHeight w:val="300"/>
        </w:trPr>
        <w:tc>
          <w:tcPr>
            <w:tcW w:w="3238" w:type="dxa"/>
            <w:shd w:val="clear" w:color="auto" w:fill="auto"/>
            <w:noWrap/>
            <w:vAlign w:val="center"/>
            <w:hideMark/>
          </w:tcPr>
          <w:p w14:paraId="611A5911"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 xml:space="preserve">Ventilación, propiciar la natural. </w:t>
            </w:r>
          </w:p>
        </w:tc>
        <w:tc>
          <w:tcPr>
            <w:tcW w:w="6543" w:type="dxa"/>
          </w:tcPr>
          <w:p w14:paraId="4AD7D3E4"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Los sectores, dependencias administrativas y salas de espera deben tener recambio de aire. Si no cuentan con extractor, ventilar en lo posible:</w:t>
            </w:r>
          </w:p>
          <w:p w14:paraId="54E8AF30"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 xml:space="preserve">- Mantener ventanas o puertas abiertas, si es posible ambas (salas de espera y vehículos de traslados) </w:t>
            </w:r>
          </w:p>
          <w:p w14:paraId="7D95AAB6"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 Puertas o ventanas abiertas (oficinas)</w:t>
            </w:r>
          </w:p>
          <w:p w14:paraId="71C305FE"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 Horario: la mitad de la jornada (horario de colación) y al finalizar esta, ventilar durante 1 hora.</w:t>
            </w:r>
          </w:p>
          <w:p w14:paraId="61C9E778"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 En caso de ventilar durante la jornada deberá ser mínimo 30 minutos.</w:t>
            </w:r>
          </w:p>
          <w:p w14:paraId="19C1CCB9"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 No se recomienda calefacciones por la multiplicación de microrganismo, pero si fuera necesario tendrían que ventilar.</w:t>
            </w:r>
          </w:p>
        </w:tc>
      </w:tr>
      <w:tr w:rsidR="00FE3AFE" w:rsidRPr="00C0422F" w14:paraId="08590AD7" w14:textId="77777777" w:rsidTr="00283EC5">
        <w:trPr>
          <w:trHeight w:val="300"/>
        </w:trPr>
        <w:tc>
          <w:tcPr>
            <w:tcW w:w="3238" w:type="dxa"/>
            <w:shd w:val="clear" w:color="auto" w:fill="auto"/>
            <w:noWrap/>
            <w:vAlign w:val="bottom"/>
            <w:hideMark/>
          </w:tcPr>
          <w:p w14:paraId="7CF36D17"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Vías de circulación unidireccional</w:t>
            </w:r>
          </w:p>
        </w:tc>
        <w:tc>
          <w:tcPr>
            <w:tcW w:w="6543" w:type="dxa"/>
          </w:tcPr>
          <w:p w14:paraId="21AD1706"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Flujos de entrada y salida diferenciados</w:t>
            </w:r>
            <w:r>
              <w:rPr>
                <w:rFonts w:eastAsia="Times New Roman" w:cs="Calibri"/>
                <w:color w:val="000000" w:themeColor="text1"/>
                <w:lang w:eastAsia="es-CL"/>
              </w:rPr>
              <w:t>, en donde sea posible</w:t>
            </w:r>
            <w:r w:rsidRPr="00C0422F">
              <w:rPr>
                <w:rFonts w:eastAsia="Times New Roman" w:cs="Calibri"/>
                <w:color w:val="000000" w:themeColor="text1"/>
                <w:lang w:eastAsia="es-CL"/>
              </w:rPr>
              <w:t>.</w:t>
            </w:r>
          </w:p>
        </w:tc>
      </w:tr>
      <w:tr w:rsidR="00FE3AFE" w:rsidRPr="00645DA3" w14:paraId="55C1FEE6" w14:textId="77777777" w:rsidTr="00283EC5">
        <w:trPr>
          <w:trHeight w:val="371"/>
        </w:trPr>
        <w:tc>
          <w:tcPr>
            <w:tcW w:w="3238" w:type="dxa"/>
            <w:shd w:val="clear" w:color="auto" w:fill="auto"/>
            <w:vAlign w:val="bottom"/>
            <w:hideMark/>
          </w:tcPr>
          <w:p w14:paraId="5B017C6C" w14:textId="77777777" w:rsidR="00FE3AFE" w:rsidRPr="00645DA3" w:rsidRDefault="00FE3AFE" w:rsidP="00283EC5">
            <w:pPr>
              <w:spacing w:after="0" w:line="240" w:lineRule="auto"/>
              <w:rPr>
                <w:rFonts w:eastAsia="Times New Roman" w:cs="Calibri"/>
                <w:lang w:eastAsia="es-CL"/>
              </w:rPr>
            </w:pPr>
            <w:r w:rsidRPr="00645DA3">
              <w:rPr>
                <w:rFonts w:eastAsia="Times New Roman" w:cs="Calibri"/>
                <w:lang w:eastAsia="es-CL"/>
              </w:rPr>
              <w:t xml:space="preserve">Habilitar espacios comunes abiertos </w:t>
            </w:r>
          </w:p>
        </w:tc>
        <w:tc>
          <w:tcPr>
            <w:tcW w:w="6543" w:type="dxa"/>
          </w:tcPr>
          <w:p w14:paraId="630F1C6A" w14:textId="77777777" w:rsidR="00FE3AFE" w:rsidRPr="00645DA3" w:rsidRDefault="00FE3AFE" w:rsidP="00283EC5">
            <w:pPr>
              <w:spacing w:after="0" w:line="240" w:lineRule="auto"/>
              <w:rPr>
                <w:rFonts w:eastAsia="Times New Roman" w:cs="Calibri"/>
                <w:lang w:eastAsia="es-CL"/>
              </w:rPr>
            </w:pPr>
            <w:r w:rsidRPr="00645DA3">
              <w:rPr>
                <w:rFonts w:eastAsia="Times New Roman" w:cs="Calibri"/>
                <w:lang w:eastAsia="es-CL"/>
              </w:rPr>
              <w:t xml:space="preserve">Mayor superficie y ventilación </w:t>
            </w:r>
          </w:p>
        </w:tc>
      </w:tr>
      <w:tr w:rsidR="00FE3AFE" w:rsidRPr="00C0422F" w14:paraId="0E919A60" w14:textId="77777777" w:rsidTr="00283EC5">
        <w:trPr>
          <w:trHeight w:val="300"/>
        </w:trPr>
        <w:tc>
          <w:tcPr>
            <w:tcW w:w="3238" w:type="dxa"/>
            <w:shd w:val="clear" w:color="auto" w:fill="auto"/>
            <w:noWrap/>
            <w:vAlign w:val="bottom"/>
            <w:hideMark/>
          </w:tcPr>
          <w:p w14:paraId="0E5CA915"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lastRenderedPageBreak/>
              <w:t>Barreras físicas</w:t>
            </w:r>
          </w:p>
        </w:tc>
        <w:tc>
          <w:tcPr>
            <w:tcW w:w="6543" w:type="dxa"/>
          </w:tcPr>
          <w:p w14:paraId="13CF30D8" w14:textId="3911DDB4"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Separación entre cada puesto</w:t>
            </w:r>
            <w:r>
              <w:rPr>
                <w:rFonts w:eastAsia="Times New Roman" w:cs="Calibri"/>
                <w:color w:val="000000" w:themeColor="text1"/>
                <w:lang w:eastAsia="es-CL"/>
              </w:rPr>
              <w:t xml:space="preserve"> con láminas de acrílico, </w:t>
            </w:r>
            <w:r w:rsidR="00E80F5C">
              <w:rPr>
                <w:rFonts w:eastAsia="Times New Roman" w:cs="Calibri"/>
                <w:color w:val="000000" w:themeColor="text1"/>
                <w:lang w:eastAsia="es-CL"/>
              </w:rPr>
              <w:t>las cuales deberán ten</w:t>
            </w:r>
            <w:r w:rsidR="00E80F5C" w:rsidRPr="008567FE">
              <w:rPr>
                <w:rFonts w:eastAsia="Times New Roman" w:cs="Calibri"/>
                <w:lang w:eastAsia="es-CL"/>
              </w:rPr>
              <w:t>er una a</w:t>
            </w:r>
            <w:r w:rsidRPr="008567FE">
              <w:rPr>
                <w:rFonts w:eastAsia="Times New Roman" w:cs="Calibri"/>
                <w:lang w:eastAsia="es-CL"/>
              </w:rPr>
              <w:t xml:space="preserve">ltura promedio </w:t>
            </w:r>
            <w:r w:rsidR="00E80F5C" w:rsidRPr="008567FE">
              <w:rPr>
                <w:rFonts w:eastAsia="Times New Roman" w:cs="Calibri"/>
                <w:lang w:eastAsia="es-CL"/>
              </w:rPr>
              <w:t xml:space="preserve">de 1.80 metros medidos </w:t>
            </w:r>
            <w:r w:rsidRPr="008567FE">
              <w:rPr>
                <w:rFonts w:eastAsia="Times New Roman" w:cs="Calibri"/>
                <w:lang w:eastAsia="es-CL"/>
              </w:rPr>
              <w:t>desde el piso</w:t>
            </w:r>
            <w:r w:rsidR="00E80F5C" w:rsidRPr="008567FE">
              <w:rPr>
                <w:rFonts w:eastAsia="Times New Roman" w:cs="Calibri"/>
                <w:lang w:eastAsia="es-CL"/>
              </w:rPr>
              <w:t>, en el caso de que se instalen sobre el escritorio estas deberán tener una altura 1.10 metros.</w:t>
            </w:r>
          </w:p>
        </w:tc>
      </w:tr>
      <w:tr w:rsidR="00FE3AFE" w:rsidRPr="00C0422F" w14:paraId="722DF76E" w14:textId="77777777" w:rsidTr="00283EC5">
        <w:trPr>
          <w:trHeight w:val="300"/>
        </w:trPr>
        <w:tc>
          <w:tcPr>
            <w:tcW w:w="3238" w:type="dxa"/>
            <w:shd w:val="clear" w:color="auto" w:fill="auto"/>
            <w:noWrap/>
            <w:vAlign w:val="bottom"/>
            <w:hideMark/>
          </w:tcPr>
          <w:p w14:paraId="02DC086E" w14:textId="48E2FAC9"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Instalación dispensa</w:t>
            </w:r>
            <w:r w:rsidR="00E80F5C">
              <w:rPr>
                <w:rFonts w:eastAsia="Times New Roman" w:cs="Calibri"/>
                <w:color w:val="000000" w:themeColor="text1"/>
                <w:lang w:eastAsia="es-CL"/>
              </w:rPr>
              <w:t>dores</w:t>
            </w:r>
            <w:r w:rsidRPr="00C0422F">
              <w:rPr>
                <w:rFonts w:eastAsia="Times New Roman" w:cs="Calibri"/>
                <w:color w:val="000000" w:themeColor="text1"/>
                <w:lang w:eastAsia="es-CL"/>
              </w:rPr>
              <w:t xml:space="preserve"> alcohol gel</w:t>
            </w:r>
          </w:p>
        </w:tc>
        <w:tc>
          <w:tcPr>
            <w:tcW w:w="6543" w:type="dxa"/>
          </w:tcPr>
          <w:p w14:paraId="4E3C163D"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Al menos 1 por unidad al ingreso</w:t>
            </w:r>
          </w:p>
        </w:tc>
      </w:tr>
    </w:tbl>
    <w:p w14:paraId="687A1C90" w14:textId="77777777" w:rsidR="00FE3AFE" w:rsidRDefault="00FE3AFE" w:rsidP="00FE3AFE">
      <w:pPr>
        <w:autoSpaceDE w:val="0"/>
        <w:autoSpaceDN w:val="0"/>
        <w:adjustRightInd w:val="0"/>
        <w:spacing w:after="0" w:line="240" w:lineRule="auto"/>
        <w:rPr>
          <w:rFonts w:eastAsia="Times New Roman" w:cs="Calibri"/>
          <w:b/>
          <w:bCs/>
          <w:color w:val="000000" w:themeColor="text1"/>
          <w:lang w:eastAsia="es-CL"/>
        </w:rPr>
      </w:pPr>
    </w:p>
    <w:p w14:paraId="2FA6A5D7" w14:textId="77777777" w:rsidR="00FE3AFE" w:rsidRDefault="00FE3AFE" w:rsidP="00FE3AFE">
      <w:pPr>
        <w:autoSpaceDE w:val="0"/>
        <w:autoSpaceDN w:val="0"/>
        <w:adjustRightInd w:val="0"/>
        <w:spacing w:after="0" w:line="240" w:lineRule="auto"/>
        <w:rPr>
          <w:rFonts w:eastAsia="Times New Roman" w:cs="Calibri"/>
          <w:b/>
          <w:bCs/>
          <w:color w:val="000000" w:themeColor="text1"/>
          <w:lang w:eastAsia="es-CL"/>
        </w:rPr>
      </w:pPr>
    </w:p>
    <w:p w14:paraId="273507AB" w14:textId="77777777" w:rsidR="00FE3AFE" w:rsidRDefault="00FE3AFE" w:rsidP="00FE3AFE">
      <w:pPr>
        <w:autoSpaceDE w:val="0"/>
        <w:autoSpaceDN w:val="0"/>
        <w:adjustRightInd w:val="0"/>
        <w:spacing w:after="0" w:line="240" w:lineRule="auto"/>
        <w:rPr>
          <w:rFonts w:eastAsia="Times New Roman" w:cs="Calibri"/>
          <w:b/>
          <w:bCs/>
          <w:color w:val="000000" w:themeColor="text1"/>
          <w:lang w:eastAsia="es-CL"/>
        </w:rPr>
      </w:pPr>
    </w:p>
    <w:p w14:paraId="3873E770" w14:textId="77777777" w:rsidR="00FE3AFE" w:rsidRPr="00C0422F" w:rsidRDefault="00FE3AFE" w:rsidP="00FE3AFE">
      <w:pPr>
        <w:autoSpaceDE w:val="0"/>
        <w:autoSpaceDN w:val="0"/>
        <w:adjustRightInd w:val="0"/>
        <w:spacing w:after="0" w:line="240" w:lineRule="auto"/>
        <w:rPr>
          <w:rFonts w:eastAsia="Arial Unicode MS" w:cs="Arial Unicode MS"/>
          <w:b/>
          <w:bCs/>
          <w:color w:val="000000" w:themeColor="text1"/>
        </w:rPr>
      </w:pPr>
      <w:r w:rsidRPr="00C0422F">
        <w:rPr>
          <w:rFonts w:eastAsia="Times New Roman" w:cs="Calibri"/>
          <w:b/>
          <w:bCs/>
          <w:color w:val="000000" w:themeColor="text1"/>
          <w:lang w:eastAsia="es-CL"/>
        </w:rPr>
        <w:t>MEDIDAS ADMINISTRATIVAS</w:t>
      </w:r>
    </w:p>
    <w:p w14:paraId="518295FE"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6520"/>
      </w:tblGrid>
      <w:tr w:rsidR="00FE3AFE" w:rsidRPr="00C0422F" w14:paraId="5B3FDE26" w14:textId="77777777" w:rsidTr="00283EC5">
        <w:trPr>
          <w:trHeight w:val="371"/>
        </w:trPr>
        <w:tc>
          <w:tcPr>
            <w:tcW w:w="3261" w:type="dxa"/>
            <w:shd w:val="clear" w:color="auto" w:fill="BDD6EE" w:themeFill="accent5" w:themeFillTint="66"/>
            <w:vAlign w:val="bottom"/>
          </w:tcPr>
          <w:p w14:paraId="19C1171B"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Característica</w:t>
            </w:r>
          </w:p>
        </w:tc>
        <w:tc>
          <w:tcPr>
            <w:tcW w:w="6520" w:type="dxa"/>
            <w:shd w:val="clear" w:color="auto" w:fill="BDD6EE" w:themeFill="accent5" w:themeFillTint="66"/>
          </w:tcPr>
          <w:p w14:paraId="1FA01484"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Criterio</w:t>
            </w:r>
          </w:p>
        </w:tc>
      </w:tr>
      <w:tr w:rsidR="00FE3AFE" w:rsidRPr="00C0422F" w14:paraId="0E58C5E8" w14:textId="77777777" w:rsidTr="00283EC5">
        <w:trPr>
          <w:trHeight w:val="371"/>
        </w:trPr>
        <w:tc>
          <w:tcPr>
            <w:tcW w:w="3261" w:type="dxa"/>
          </w:tcPr>
          <w:p w14:paraId="3C3A3B9C" w14:textId="77777777" w:rsidR="00FE3AFE" w:rsidRDefault="00FE3AFE" w:rsidP="00283EC5">
            <w:pPr>
              <w:spacing w:after="0" w:line="240" w:lineRule="auto"/>
              <w:rPr>
                <w:rFonts w:ascii="Calibri" w:eastAsia="Times New Roman" w:hAnsi="Calibri" w:cs="Calibri"/>
                <w:color w:val="000000"/>
                <w:lang w:eastAsia="es-CL"/>
              </w:rPr>
            </w:pPr>
            <w:r w:rsidRPr="00FB2DE1">
              <w:rPr>
                <w:rFonts w:ascii="Calibri" w:eastAsia="Times New Roman" w:hAnsi="Calibri" w:cs="Calibri"/>
                <w:color w:val="000000"/>
                <w:lang w:eastAsia="es-CL"/>
              </w:rPr>
              <w:t>Disminuir aglomeraciones</w:t>
            </w:r>
            <w:r>
              <w:rPr>
                <w:rFonts w:ascii="Calibri" w:eastAsia="Times New Roman" w:hAnsi="Calibri" w:cs="Calibri"/>
                <w:color w:val="000000"/>
                <w:lang w:eastAsia="es-CL"/>
              </w:rPr>
              <w:t xml:space="preserve"> en oficina o reuniones</w:t>
            </w:r>
          </w:p>
          <w:p w14:paraId="210DA76A" w14:textId="77777777" w:rsidR="00FE3AFE" w:rsidRPr="00C0422F" w:rsidRDefault="00FE3AFE" w:rsidP="00283EC5">
            <w:pPr>
              <w:spacing w:after="0" w:line="240" w:lineRule="auto"/>
              <w:rPr>
                <w:rFonts w:cs="Calibri"/>
                <w:bCs/>
                <w:color w:val="000000" w:themeColor="text1"/>
              </w:rPr>
            </w:pPr>
          </w:p>
        </w:tc>
        <w:tc>
          <w:tcPr>
            <w:tcW w:w="6520" w:type="dxa"/>
          </w:tcPr>
          <w:p w14:paraId="23DC5BE3" w14:textId="77777777" w:rsidR="00FE3AFE" w:rsidRDefault="00FE3AFE" w:rsidP="00283EC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Aforo máximo por oficina o sala reunión con índice de 1.5 </w:t>
            </w:r>
          </w:p>
          <w:p w14:paraId="57BDC6CA" w14:textId="77777777" w:rsidR="00FE3AFE" w:rsidRDefault="00FE3AFE" w:rsidP="00283EC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En base a este la UPRMA definirá cuantas personas podrán permanecer en cada oficina o sala de reuniones.</w:t>
            </w:r>
          </w:p>
          <w:p w14:paraId="26801D7C" w14:textId="77777777" w:rsidR="00FE3AFE" w:rsidRDefault="00FE3AFE" w:rsidP="00283EC5">
            <w:pPr>
              <w:spacing w:after="0" w:line="240" w:lineRule="auto"/>
              <w:jc w:val="both"/>
              <w:rPr>
                <w:rFonts w:cs="Calibri"/>
                <w:bCs/>
                <w:color w:val="000000" w:themeColor="text1"/>
              </w:rPr>
            </w:pPr>
            <w:r>
              <w:rPr>
                <w:rFonts w:ascii="Calibri" w:eastAsia="Times New Roman" w:hAnsi="Calibri" w:cs="Calibri"/>
                <w:color w:val="000000"/>
                <w:lang w:eastAsia="es-CL"/>
              </w:rPr>
              <w:t>Promover jornadas laborales mixtas: Presenciales/ teletrabajo.</w:t>
            </w:r>
            <w:r w:rsidRPr="00C0422F">
              <w:rPr>
                <w:rFonts w:cs="Calibri"/>
                <w:bCs/>
                <w:color w:val="000000" w:themeColor="text1"/>
              </w:rPr>
              <w:t xml:space="preserve"> </w:t>
            </w:r>
          </w:p>
          <w:p w14:paraId="1BF7D951" w14:textId="77777777" w:rsidR="00FE3AFE" w:rsidRPr="00C0422F" w:rsidRDefault="00FE3AFE" w:rsidP="00283EC5">
            <w:pPr>
              <w:spacing w:after="0" w:line="240" w:lineRule="auto"/>
              <w:jc w:val="both"/>
              <w:rPr>
                <w:rFonts w:cs="Calibri"/>
                <w:bCs/>
                <w:color w:val="000000" w:themeColor="text1"/>
              </w:rPr>
            </w:pPr>
          </w:p>
        </w:tc>
      </w:tr>
      <w:tr w:rsidR="00FE3AFE" w:rsidRPr="00C0422F" w14:paraId="600AC578" w14:textId="77777777" w:rsidTr="00283EC5">
        <w:trPr>
          <w:trHeight w:val="371"/>
        </w:trPr>
        <w:tc>
          <w:tcPr>
            <w:tcW w:w="3261" w:type="dxa"/>
          </w:tcPr>
          <w:p w14:paraId="7EAD01B6" w14:textId="77777777" w:rsidR="00FE3AFE" w:rsidRPr="00C0422F" w:rsidRDefault="00FE3AFE" w:rsidP="00283EC5">
            <w:pPr>
              <w:spacing w:after="0" w:line="240" w:lineRule="auto"/>
              <w:rPr>
                <w:rFonts w:cs="Calibri"/>
                <w:bCs/>
                <w:color w:val="000000" w:themeColor="text1"/>
              </w:rPr>
            </w:pPr>
            <w:r w:rsidRPr="00FB2DE1">
              <w:rPr>
                <w:rFonts w:ascii="Calibri" w:eastAsia="Times New Roman" w:hAnsi="Calibri" w:cs="Calibri"/>
                <w:color w:val="000000"/>
                <w:lang w:eastAsia="es-CL"/>
              </w:rPr>
              <w:t>Disminuir aglomeraciones</w:t>
            </w:r>
            <w:r>
              <w:rPr>
                <w:rFonts w:ascii="Calibri" w:eastAsia="Times New Roman" w:hAnsi="Calibri" w:cs="Calibri"/>
                <w:color w:val="000000"/>
                <w:lang w:eastAsia="es-CL"/>
              </w:rPr>
              <w:t xml:space="preserve"> en comedores</w:t>
            </w:r>
          </w:p>
        </w:tc>
        <w:tc>
          <w:tcPr>
            <w:tcW w:w="6520" w:type="dxa"/>
          </w:tcPr>
          <w:p w14:paraId="4E27984E" w14:textId="77777777" w:rsidR="00FE3AFE" w:rsidRPr="00C0422F" w:rsidRDefault="00FE3AFE" w:rsidP="00283EC5">
            <w:pPr>
              <w:spacing w:after="0" w:line="240" w:lineRule="auto"/>
              <w:jc w:val="both"/>
              <w:rPr>
                <w:rFonts w:cs="Calibri"/>
                <w:bCs/>
                <w:color w:val="000000" w:themeColor="text1"/>
              </w:rPr>
            </w:pPr>
            <w:r>
              <w:rPr>
                <w:rFonts w:ascii="Calibri" w:eastAsia="Times New Roman" w:hAnsi="Calibri" w:cs="Calibri"/>
                <w:color w:val="000000"/>
                <w:lang w:eastAsia="es-CL"/>
              </w:rPr>
              <w:t>Establecer turnos para colaciones, sin sobrepasar aforo máximo con índice de 1.5</w:t>
            </w:r>
          </w:p>
        </w:tc>
      </w:tr>
      <w:tr w:rsidR="00FE3AFE" w:rsidRPr="00C0422F" w14:paraId="1501F4AD" w14:textId="77777777" w:rsidTr="00283EC5">
        <w:trPr>
          <w:trHeight w:val="371"/>
        </w:trPr>
        <w:tc>
          <w:tcPr>
            <w:tcW w:w="3261" w:type="dxa"/>
          </w:tcPr>
          <w:p w14:paraId="18468455" w14:textId="77777777" w:rsidR="00FE3AFE" w:rsidRPr="00C0422F" w:rsidRDefault="00FE3AFE" w:rsidP="00283EC5">
            <w:pPr>
              <w:spacing w:after="0" w:line="240" w:lineRule="auto"/>
              <w:rPr>
                <w:rFonts w:cs="Calibri"/>
                <w:bCs/>
                <w:color w:val="000000" w:themeColor="text1"/>
              </w:rPr>
            </w:pPr>
            <w:r w:rsidRPr="00FB2DE1">
              <w:rPr>
                <w:rFonts w:ascii="Calibri" w:eastAsia="Times New Roman" w:hAnsi="Calibri" w:cs="Calibri"/>
                <w:color w:val="000000"/>
                <w:lang w:eastAsia="es-CL"/>
              </w:rPr>
              <w:t>Evitar interacción física</w:t>
            </w:r>
          </w:p>
        </w:tc>
        <w:tc>
          <w:tcPr>
            <w:tcW w:w="6520" w:type="dxa"/>
          </w:tcPr>
          <w:p w14:paraId="644F6E65" w14:textId="77777777" w:rsidR="00FE3AFE" w:rsidRDefault="00FE3AFE" w:rsidP="00283EC5">
            <w:pPr>
              <w:spacing w:after="0" w:line="240" w:lineRule="auto"/>
              <w:jc w:val="both"/>
              <w:rPr>
                <w:rFonts w:ascii="Calibri" w:eastAsia="Times New Roman" w:hAnsi="Calibri" w:cs="Calibri"/>
                <w:color w:val="000000"/>
                <w:lang w:eastAsia="es-CL"/>
              </w:rPr>
            </w:pPr>
            <w:r>
              <w:rPr>
                <w:rFonts w:ascii="Calibri" w:eastAsia="Times New Roman" w:hAnsi="Calibri" w:cs="Calibri"/>
                <w:color w:val="000000"/>
                <w:lang w:eastAsia="es-CL"/>
              </w:rPr>
              <w:t>P</w:t>
            </w:r>
            <w:r w:rsidRPr="00FB2DE1">
              <w:rPr>
                <w:rFonts w:ascii="Calibri" w:eastAsia="Times New Roman" w:hAnsi="Calibri" w:cs="Calibri"/>
                <w:color w:val="000000"/>
                <w:lang w:eastAsia="es-CL"/>
              </w:rPr>
              <w:t>rocesos digitalizados</w:t>
            </w:r>
            <w:r>
              <w:rPr>
                <w:rFonts w:ascii="Calibri" w:eastAsia="Times New Roman" w:hAnsi="Calibri" w:cs="Calibri"/>
                <w:color w:val="000000"/>
                <w:lang w:eastAsia="es-CL"/>
              </w:rPr>
              <w:t xml:space="preserve"> y a distancia (tramites telefónicos)</w:t>
            </w:r>
          </w:p>
          <w:p w14:paraId="564AF766" w14:textId="77777777" w:rsidR="00FE3AFE" w:rsidRPr="00C0422F" w:rsidRDefault="00FE3AFE" w:rsidP="00283EC5">
            <w:pPr>
              <w:spacing w:after="0" w:line="240" w:lineRule="auto"/>
              <w:rPr>
                <w:rFonts w:cs="Calibri"/>
                <w:bCs/>
                <w:color w:val="000000" w:themeColor="text1"/>
              </w:rPr>
            </w:pPr>
            <w:r>
              <w:rPr>
                <w:rFonts w:ascii="Calibri" w:eastAsia="Times New Roman" w:hAnsi="Calibri" w:cs="Calibri"/>
                <w:color w:val="000000"/>
                <w:lang w:eastAsia="es-CL"/>
              </w:rPr>
              <w:t xml:space="preserve">Promover telereuniones, dar </w:t>
            </w:r>
            <w:r w:rsidRPr="00C0422F">
              <w:rPr>
                <w:rFonts w:cs="Calibri"/>
                <w:bCs/>
                <w:color w:val="000000" w:themeColor="text1"/>
              </w:rPr>
              <w:t>preferencia vía online, ZOOM u otras aplicaciones a distancia.</w:t>
            </w:r>
          </w:p>
        </w:tc>
      </w:tr>
      <w:tr w:rsidR="00FE3AFE" w:rsidRPr="00C0422F" w14:paraId="3EEFB6B7" w14:textId="77777777" w:rsidTr="00283EC5">
        <w:trPr>
          <w:trHeight w:val="371"/>
        </w:trPr>
        <w:tc>
          <w:tcPr>
            <w:tcW w:w="3261" w:type="dxa"/>
          </w:tcPr>
          <w:p w14:paraId="0714448D" w14:textId="77777777" w:rsidR="00FE3AFE" w:rsidRPr="00C0422F" w:rsidRDefault="00FE3AFE" w:rsidP="00283EC5">
            <w:pPr>
              <w:spacing w:after="0" w:line="240" w:lineRule="auto"/>
              <w:rPr>
                <w:rFonts w:cs="Calibri"/>
                <w:bCs/>
                <w:color w:val="000000" w:themeColor="text1"/>
              </w:rPr>
            </w:pPr>
            <w:r w:rsidRPr="00FB2DE1">
              <w:rPr>
                <w:rFonts w:ascii="Calibri" w:eastAsia="Times New Roman" w:hAnsi="Calibri" w:cs="Calibri"/>
                <w:color w:val="000000"/>
                <w:lang w:eastAsia="es-CL"/>
              </w:rPr>
              <w:t>Limitar tiempos de exposición: en reuniones, En espacios comunes cerrados</w:t>
            </w:r>
          </w:p>
        </w:tc>
        <w:tc>
          <w:tcPr>
            <w:tcW w:w="6520" w:type="dxa"/>
          </w:tcPr>
          <w:p w14:paraId="2F969570" w14:textId="77777777" w:rsidR="00FE3AFE" w:rsidRPr="00C0422F" w:rsidRDefault="00FE3AFE" w:rsidP="00283EC5">
            <w:pPr>
              <w:spacing w:after="0" w:line="240" w:lineRule="auto"/>
              <w:jc w:val="both"/>
              <w:rPr>
                <w:rFonts w:cs="Calibri"/>
                <w:bCs/>
                <w:color w:val="000000" w:themeColor="text1"/>
              </w:rPr>
            </w:pPr>
            <w:r>
              <w:rPr>
                <w:rFonts w:ascii="Calibri" w:eastAsia="Times New Roman" w:hAnsi="Calibri" w:cs="Calibri"/>
                <w:color w:val="000000"/>
                <w:lang w:eastAsia="es-CL"/>
              </w:rPr>
              <w:t>Reuniones máximo 2 horas con ventilación y uso EPP</w:t>
            </w:r>
          </w:p>
        </w:tc>
      </w:tr>
      <w:tr w:rsidR="00FE3AFE" w:rsidRPr="00C0422F" w14:paraId="68AE64D0" w14:textId="77777777" w:rsidTr="00283EC5">
        <w:trPr>
          <w:trHeight w:val="371"/>
        </w:trPr>
        <w:tc>
          <w:tcPr>
            <w:tcW w:w="3261" w:type="dxa"/>
          </w:tcPr>
          <w:p w14:paraId="0D4159D5" w14:textId="77777777" w:rsidR="00FE3AFE" w:rsidRPr="00FB2DE1" w:rsidRDefault="00FE3AFE" w:rsidP="00283EC5">
            <w:pPr>
              <w:spacing w:after="0" w:line="240" w:lineRule="auto"/>
              <w:rPr>
                <w:rFonts w:ascii="Calibri" w:eastAsia="Times New Roman" w:hAnsi="Calibri" w:cs="Calibri"/>
                <w:color w:val="000000"/>
                <w:lang w:eastAsia="es-CL"/>
              </w:rPr>
            </w:pPr>
            <w:r w:rsidRPr="00FB2DE1">
              <w:rPr>
                <w:rFonts w:ascii="Calibri" w:eastAsia="Times New Roman" w:hAnsi="Calibri" w:cs="Calibri"/>
                <w:color w:val="000000"/>
                <w:lang w:eastAsia="es-CL"/>
              </w:rPr>
              <w:t>Asegurar distanciamiento físico</w:t>
            </w:r>
          </w:p>
        </w:tc>
        <w:tc>
          <w:tcPr>
            <w:tcW w:w="6520" w:type="dxa"/>
          </w:tcPr>
          <w:p w14:paraId="1F200192" w14:textId="46BBD114" w:rsidR="00FE3AFE" w:rsidRDefault="00FE3AFE" w:rsidP="00283EC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 xml:space="preserve">Mantener distancia de </w:t>
            </w:r>
            <w:r w:rsidR="00402F64">
              <w:rPr>
                <w:rFonts w:ascii="Calibri" w:eastAsia="Times New Roman" w:hAnsi="Calibri" w:cs="Calibri"/>
                <w:color w:val="000000"/>
                <w:lang w:eastAsia="es-CL"/>
              </w:rPr>
              <w:t>1.5 metro</w:t>
            </w:r>
            <w:r w:rsidR="00E80F5C">
              <w:rPr>
                <w:rFonts w:ascii="Calibri" w:eastAsia="Times New Roman" w:hAnsi="Calibri" w:cs="Calibri"/>
                <w:color w:val="000000"/>
                <w:lang w:eastAsia="es-CL"/>
              </w:rPr>
              <w:t>s</w:t>
            </w:r>
            <w:r w:rsidR="00402F64">
              <w:rPr>
                <w:rFonts w:ascii="Calibri" w:eastAsia="Times New Roman" w:hAnsi="Calibri" w:cs="Calibri"/>
                <w:color w:val="000000"/>
                <w:lang w:eastAsia="es-CL"/>
              </w:rPr>
              <w:t>.</w:t>
            </w:r>
          </w:p>
          <w:p w14:paraId="29E8F291" w14:textId="77777777" w:rsidR="00FE3AFE" w:rsidRDefault="00FE3AFE" w:rsidP="00283EC5">
            <w:pPr>
              <w:spacing w:after="0" w:line="240" w:lineRule="auto"/>
              <w:jc w:val="both"/>
              <w:rPr>
                <w:rFonts w:ascii="Calibri" w:eastAsia="Times New Roman" w:hAnsi="Calibri" w:cs="Calibri"/>
                <w:color w:val="000000"/>
                <w:lang w:eastAsia="es-CL"/>
              </w:rPr>
            </w:pPr>
            <w:r>
              <w:rPr>
                <w:rFonts w:ascii="Calibri" w:eastAsia="Times New Roman" w:hAnsi="Calibri" w:cs="Calibri"/>
                <w:color w:val="000000"/>
                <w:lang w:eastAsia="es-CL"/>
              </w:rPr>
              <w:t>Marcar sillas para mantener distancia.</w:t>
            </w:r>
          </w:p>
        </w:tc>
      </w:tr>
      <w:tr w:rsidR="00FE3AFE" w:rsidRPr="00C0422F" w14:paraId="3FF95EA1" w14:textId="77777777" w:rsidTr="00283EC5">
        <w:trPr>
          <w:trHeight w:val="371"/>
        </w:trPr>
        <w:tc>
          <w:tcPr>
            <w:tcW w:w="3261" w:type="dxa"/>
          </w:tcPr>
          <w:p w14:paraId="055E6BFD" w14:textId="77777777" w:rsidR="00FE3AFE" w:rsidRPr="00FB2DE1" w:rsidRDefault="00FE3AFE" w:rsidP="00283EC5">
            <w:pPr>
              <w:spacing w:after="0" w:line="240" w:lineRule="auto"/>
              <w:rPr>
                <w:rFonts w:ascii="Calibri" w:eastAsia="Times New Roman" w:hAnsi="Calibri" w:cs="Calibri"/>
                <w:color w:val="000000"/>
                <w:lang w:eastAsia="es-CL"/>
              </w:rPr>
            </w:pPr>
            <w:r w:rsidRPr="00FB2DE1">
              <w:rPr>
                <w:rFonts w:ascii="Calibri" w:eastAsia="Times New Roman" w:hAnsi="Calibri" w:cs="Calibri"/>
                <w:color w:val="000000"/>
                <w:lang w:eastAsia="es-CL"/>
              </w:rPr>
              <w:t>Señalización carteles informativos, advertencias de peligros u obligación.</w:t>
            </w:r>
          </w:p>
        </w:tc>
        <w:tc>
          <w:tcPr>
            <w:tcW w:w="6520" w:type="dxa"/>
          </w:tcPr>
          <w:p w14:paraId="12617605" w14:textId="77777777" w:rsidR="00FE3AFE" w:rsidRDefault="00FE3AFE" w:rsidP="00283EC5">
            <w:pPr>
              <w:spacing w:after="0" w:line="240" w:lineRule="auto"/>
              <w:jc w:val="both"/>
              <w:rPr>
                <w:rFonts w:ascii="Calibri" w:eastAsia="Times New Roman" w:hAnsi="Calibri" w:cs="Calibri"/>
                <w:color w:val="000000"/>
                <w:lang w:eastAsia="es-CL"/>
              </w:rPr>
            </w:pPr>
            <w:r>
              <w:rPr>
                <w:rFonts w:ascii="Calibri" w:eastAsia="Times New Roman" w:hAnsi="Calibri" w:cs="Calibri"/>
                <w:color w:val="000000"/>
                <w:lang w:eastAsia="es-CL"/>
              </w:rPr>
              <w:t>En todas oficinas y espacios comunes</w:t>
            </w:r>
          </w:p>
        </w:tc>
      </w:tr>
      <w:tr w:rsidR="00FE3AFE" w:rsidRPr="00C0422F" w14:paraId="1D4A99C3" w14:textId="77777777" w:rsidTr="00283EC5">
        <w:trPr>
          <w:trHeight w:val="371"/>
        </w:trPr>
        <w:tc>
          <w:tcPr>
            <w:tcW w:w="3261" w:type="dxa"/>
          </w:tcPr>
          <w:p w14:paraId="5CB024E6" w14:textId="77777777" w:rsidR="00FE3AFE" w:rsidRPr="00C0422F" w:rsidRDefault="00FE3AFE" w:rsidP="00283EC5">
            <w:pPr>
              <w:spacing w:after="0" w:line="240" w:lineRule="auto"/>
              <w:rPr>
                <w:rFonts w:eastAsia="Times New Roman" w:cs="Calibri"/>
                <w:bCs/>
                <w:color w:val="000000" w:themeColor="text1"/>
                <w:lang w:eastAsia="es-CL"/>
              </w:rPr>
            </w:pPr>
            <w:r w:rsidRPr="00C0422F">
              <w:rPr>
                <w:rFonts w:cs="Calibri"/>
                <w:bCs/>
                <w:color w:val="000000" w:themeColor="text1"/>
              </w:rPr>
              <w:t>Uso de material y artículos de escritorio.</w:t>
            </w:r>
          </w:p>
        </w:tc>
        <w:tc>
          <w:tcPr>
            <w:tcW w:w="6520" w:type="dxa"/>
          </w:tcPr>
          <w:p w14:paraId="6C84604C"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 xml:space="preserve">Es de uso individual (lápiz, teléfono, </w:t>
            </w:r>
            <w:r>
              <w:rPr>
                <w:rFonts w:cs="Calibri"/>
                <w:bCs/>
                <w:color w:val="000000" w:themeColor="text1"/>
              </w:rPr>
              <w:t xml:space="preserve">corchetera, </w:t>
            </w:r>
            <w:r w:rsidRPr="00C0422F">
              <w:rPr>
                <w:rFonts w:cs="Calibri"/>
                <w:bCs/>
                <w:color w:val="000000" w:themeColor="text1"/>
              </w:rPr>
              <w:t>etc.)</w:t>
            </w:r>
          </w:p>
          <w:p w14:paraId="2D6F2E29"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En caso de compartir insumos, el material será desinfectado con un producto intermedio (alcohol al 70% o solución de cloro al 0,1. %)</w:t>
            </w:r>
          </w:p>
        </w:tc>
      </w:tr>
      <w:tr w:rsidR="00FE3AFE" w:rsidRPr="00C0422F" w14:paraId="5C5AA358" w14:textId="77777777" w:rsidTr="00283EC5">
        <w:trPr>
          <w:trHeight w:val="822"/>
        </w:trPr>
        <w:tc>
          <w:tcPr>
            <w:tcW w:w="3261" w:type="dxa"/>
            <w:hideMark/>
          </w:tcPr>
          <w:p w14:paraId="51F99086" w14:textId="77777777" w:rsidR="00FE3AFE" w:rsidRPr="00C0422F" w:rsidRDefault="00FE3AFE" w:rsidP="00283EC5">
            <w:pPr>
              <w:spacing w:after="0" w:line="240" w:lineRule="auto"/>
              <w:rPr>
                <w:rFonts w:eastAsia="Times New Roman" w:cs="Calibri"/>
                <w:bCs/>
                <w:color w:val="000000" w:themeColor="text1"/>
                <w:lang w:eastAsia="es-CL"/>
              </w:rPr>
            </w:pPr>
            <w:r w:rsidRPr="00C0422F">
              <w:rPr>
                <w:rFonts w:cs="Calibri"/>
                <w:bCs/>
                <w:color w:val="000000" w:themeColor="text1"/>
              </w:rPr>
              <w:t>Insumos de uso personal.</w:t>
            </w:r>
          </w:p>
        </w:tc>
        <w:tc>
          <w:tcPr>
            <w:tcW w:w="6520" w:type="dxa"/>
          </w:tcPr>
          <w:p w14:paraId="6E2A57D8"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Taza, cubierto, platos deben ser de uso personal.</w:t>
            </w:r>
          </w:p>
          <w:p w14:paraId="6978DA46"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En caso de compartir debe ser lavado con agua y detergente cada vez usado.</w:t>
            </w:r>
          </w:p>
        </w:tc>
      </w:tr>
      <w:tr w:rsidR="00FE3AFE" w:rsidRPr="00C0422F" w14:paraId="5D40B5BC" w14:textId="77777777" w:rsidTr="00283EC5">
        <w:trPr>
          <w:trHeight w:val="639"/>
        </w:trPr>
        <w:tc>
          <w:tcPr>
            <w:tcW w:w="3261" w:type="dxa"/>
          </w:tcPr>
          <w:p w14:paraId="1C3940BC" w14:textId="77777777" w:rsidR="00FE3AFE" w:rsidRPr="00C0422F" w:rsidRDefault="00FE3AFE" w:rsidP="00283EC5">
            <w:pPr>
              <w:spacing w:after="0" w:line="240" w:lineRule="auto"/>
              <w:rPr>
                <w:rFonts w:eastAsia="Times New Roman" w:cs="Calibri"/>
                <w:bCs/>
                <w:color w:val="000000" w:themeColor="text1"/>
                <w:lang w:eastAsia="es-CL"/>
              </w:rPr>
            </w:pPr>
            <w:r w:rsidRPr="00C0422F">
              <w:rPr>
                <w:rFonts w:cs="Calibri"/>
                <w:bCs/>
                <w:color w:val="000000" w:themeColor="text1"/>
              </w:rPr>
              <w:t>Ficha clínica y documentos físicos que provienen de áreas clínicas.</w:t>
            </w:r>
          </w:p>
        </w:tc>
        <w:tc>
          <w:tcPr>
            <w:tcW w:w="6520" w:type="dxa"/>
          </w:tcPr>
          <w:p w14:paraId="5B753700"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Deben mantenerse en los sectores y superficies definidos para su uso.</w:t>
            </w:r>
          </w:p>
          <w:p w14:paraId="3ACBD883" w14:textId="77777777" w:rsidR="00FE3AFE" w:rsidRPr="00C0422F" w:rsidRDefault="00FE3AFE" w:rsidP="00283EC5">
            <w:pPr>
              <w:spacing w:after="0" w:line="240" w:lineRule="auto"/>
              <w:ind w:left="-35"/>
              <w:jc w:val="both"/>
              <w:rPr>
                <w:rFonts w:cs="Calibri"/>
                <w:bCs/>
                <w:color w:val="000000" w:themeColor="text1"/>
              </w:rPr>
            </w:pPr>
            <w:r w:rsidRPr="00C0422F">
              <w:rPr>
                <w:rFonts w:cs="Calibri"/>
                <w:bCs/>
                <w:color w:val="000000" w:themeColor="text1"/>
              </w:rPr>
              <w:t>El personal que los manipula debe realizar lavado de manos después de tener contacto.</w:t>
            </w:r>
          </w:p>
          <w:p w14:paraId="393DE771" w14:textId="77777777" w:rsidR="00FE3AFE" w:rsidRPr="00C0422F" w:rsidRDefault="00FE3AFE" w:rsidP="00283EC5">
            <w:pPr>
              <w:spacing w:after="0" w:line="240" w:lineRule="auto"/>
              <w:ind w:left="-35"/>
              <w:jc w:val="both"/>
              <w:rPr>
                <w:rFonts w:cs="Calibri"/>
                <w:bCs/>
                <w:color w:val="000000" w:themeColor="text1"/>
              </w:rPr>
            </w:pPr>
            <w:r w:rsidRPr="00C0422F">
              <w:rPr>
                <w:rFonts w:cs="Calibri"/>
                <w:bCs/>
                <w:color w:val="000000" w:themeColor="text1"/>
              </w:rPr>
              <w:t>Deben ser trasladados en carros, contenedores o bolsa plástica que serán desechados o procesados con limpieza y desinfección posterior a su uso.</w:t>
            </w:r>
          </w:p>
          <w:p w14:paraId="16E4A954" w14:textId="77777777" w:rsidR="00FE3AFE" w:rsidRPr="00C0422F" w:rsidRDefault="00FE3AFE" w:rsidP="00283EC5">
            <w:pPr>
              <w:spacing w:after="0" w:line="240" w:lineRule="auto"/>
              <w:ind w:left="-35"/>
              <w:jc w:val="both"/>
              <w:rPr>
                <w:rFonts w:cs="Calibri"/>
                <w:bCs/>
                <w:color w:val="000000" w:themeColor="text1"/>
              </w:rPr>
            </w:pPr>
            <w:r w:rsidRPr="00C0422F">
              <w:rPr>
                <w:rFonts w:cs="Calibri"/>
                <w:bCs/>
                <w:color w:val="000000" w:themeColor="text1"/>
              </w:rPr>
              <w:t>Posterior a su utilización desinfectar superficies</w:t>
            </w:r>
          </w:p>
        </w:tc>
      </w:tr>
      <w:tr w:rsidR="00FE3AFE" w:rsidRPr="00C0422F" w14:paraId="6C96ECD2" w14:textId="77777777" w:rsidTr="00283EC5">
        <w:trPr>
          <w:trHeight w:val="300"/>
        </w:trPr>
        <w:tc>
          <w:tcPr>
            <w:tcW w:w="3261" w:type="dxa"/>
            <w:noWrap/>
            <w:hideMark/>
          </w:tcPr>
          <w:p w14:paraId="1688CC4F" w14:textId="77777777" w:rsidR="00FE3AFE" w:rsidRPr="00C0422F" w:rsidRDefault="00FE3AFE" w:rsidP="00283EC5">
            <w:pPr>
              <w:spacing w:after="0" w:line="240" w:lineRule="auto"/>
              <w:rPr>
                <w:rFonts w:eastAsia="Times New Roman" w:cs="Calibri"/>
                <w:bCs/>
                <w:color w:val="000000" w:themeColor="text1"/>
                <w:lang w:eastAsia="es-CL"/>
              </w:rPr>
            </w:pPr>
            <w:r w:rsidRPr="00C0422F">
              <w:rPr>
                <w:rFonts w:cs="Arial"/>
                <w:bCs/>
                <w:color w:val="000000" w:themeColor="text1"/>
              </w:rPr>
              <w:lastRenderedPageBreak/>
              <w:t>Vestimenta del personal</w:t>
            </w:r>
            <w:r>
              <w:rPr>
                <w:rFonts w:cs="Arial"/>
                <w:bCs/>
                <w:color w:val="000000" w:themeColor="text1"/>
              </w:rPr>
              <w:t xml:space="preserve"> área asistencial</w:t>
            </w:r>
          </w:p>
        </w:tc>
        <w:tc>
          <w:tcPr>
            <w:tcW w:w="6520" w:type="dxa"/>
          </w:tcPr>
          <w:p w14:paraId="1912B277"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Los funcionarios utilizarán su vestimenta habitual.</w:t>
            </w:r>
          </w:p>
          <w:p w14:paraId="7D5548CE" w14:textId="77777777" w:rsidR="00FE3AFE" w:rsidRPr="00C0422F" w:rsidRDefault="00FE3AFE" w:rsidP="00283EC5">
            <w:pPr>
              <w:spacing w:after="0" w:line="240" w:lineRule="auto"/>
              <w:ind w:left="-35"/>
              <w:jc w:val="both"/>
              <w:rPr>
                <w:rFonts w:cs="Calibri"/>
                <w:bCs/>
                <w:color w:val="000000" w:themeColor="text1"/>
              </w:rPr>
            </w:pPr>
            <w:r w:rsidRPr="00C0422F">
              <w:rPr>
                <w:rFonts w:cs="Calibri"/>
                <w:bCs/>
                <w:color w:val="000000" w:themeColor="text1"/>
              </w:rPr>
              <w:t>En caso de visitas a terreno en áreas clínicas Covid considerar cambio de ropa al ingreso y salida del establecimiento.</w:t>
            </w:r>
          </w:p>
          <w:p w14:paraId="4BD71546" w14:textId="77777777" w:rsidR="00FE3AFE" w:rsidRPr="00C0422F" w:rsidRDefault="00FE3AFE" w:rsidP="00283EC5">
            <w:pPr>
              <w:spacing w:after="0" w:line="240" w:lineRule="auto"/>
              <w:ind w:left="-35"/>
              <w:jc w:val="both"/>
              <w:rPr>
                <w:rFonts w:cs="Calibri"/>
                <w:bCs/>
                <w:color w:val="000000" w:themeColor="text1"/>
              </w:rPr>
            </w:pPr>
            <w:r w:rsidRPr="00C0422F">
              <w:rPr>
                <w:rFonts w:cs="Calibri"/>
                <w:bCs/>
                <w:color w:val="000000" w:themeColor="text1"/>
              </w:rPr>
              <w:t>Terminada la jornada laboral considerar cambiarse su ropa al llegar al domicilio, al retiro que se vean las costuras.</w:t>
            </w:r>
          </w:p>
          <w:p w14:paraId="155803D0" w14:textId="77777777" w:rsidR="00FE3AFE" w:rsidRPr="00C0422F" w:rsidRDefault="00FE3AFE" w:rsidP="00283EC5">
            <w:pPr>
              <w:spacing w:after="0" w:line="240" w:lineRule="auto"/>
              <w:rPr>
                <w:rFonts w:eastAsia="Times New Roman" w:cs="Calibri"/>
                <w:bCs/>
                <w:color w:val="000000" w:themeColor="text1"/>
                <w:lang w:eastAsia="es-CL"/>
              </w:rPr>
            </w:pPr>
            <w:r w:rsidRPr="00C0422F">
              <w:rPr>
                <w:rFonts w:cs="Calibri"/>
                <w:bCs/>
                <w:color w:val="000000" w:themeColor="text1"/>
              </w:rPr>
              <w:t>Lavado con agua caliente (superior 60° Celsius y detergente de ropa común, se recomienda liquido), carga única (solo ropa utilizada en el hospital); se recomienda el planchado o uso de secadora (verificar que sea sobre 60° Celsius como mínimo).</w:t>
            </w:r>
          </w:p>
        </w:tc>
      </w:tr>
      <w:tr w:rsidR="00FE3AFE" w:rsidRPr="00C0422F" w14:paraId="35C156D5" w14:textId="77777777" w:rsidTr="00283EC5">
        <w:trPr>
          <w:trHeight w:val="600"/>
        </w:trPr>
        <w:tc>
          <w:tcPr>
            <w:tcW w:w="3261" w:type="dxa"/>
            <w:hideMark/>
          </w:tcPr>
          <w:p w14:paraId="75081F35" w14:textId="77777777" w:rsidR="00FE3AFE" w:rsidRPr="0050539D" w:rsidRDefault="00FE3AFE" w:rsidP="00283EC5">
            <w:pPr>
              <w:spacing w:after="0" w:line="240" w:lineRule="auto"/>
              <w:rPr>
                <w:rFonts w:eastAsia="Times New Roman" w:cs="Calibri"/>
                <w:bCs/>
                <w:lang w:eastAsia="es-CL"/>
              </w:rPr>
            </w:pPr>
            <w:r w:rsidRPr="0050539D">
              <w:rPr>
                <w:rFonts w:cs="Calibri"/>
                <w:bCs/>
              </w:rPr>
              <w:t>Uso de Áreas comunes del personal (Casino, salas de estar, etc.)</w:t>
            </w:r>
          </w:p>
        </w:tc>
        <w:tc>
          <w:tcPr>
            <w:tcW w:w="6520" w:type="dxa"/>
          </w:tcPr>
          <w:p w14:paraId="53A23C3F" w14:textId="77777777" w:rsidR="00FE3AFE" w:rsidRPr="0050539D" w:rsidRDefault="00FE3AFE" w:rsidP="00283EC5">
            <w:pPr>
              <w:spacing w:after="0" w:line="240" w:lineRule="auto"/>
              <w:jc w:val="both"/>
              <w:rPr>
                <w:rFonts w:cs="Calibri"/>
                <w:bCs/>
              </w:rPr>
            </w:pPr>
            <w:r w:rsidRPr="0050539D">
              <w:rPr>
                <w:rFonts w:cs="Calibri"/>
                <w:bCs/>
              </w:rPr>
              <w:t>El personal debe mantener el distanciamiento social 1.5 metros mientras se encuentre utilizando estos espacios.</w:t>
            </w:r>
          </w:p>
          <w:p w14:paraId="11EE30CE" w14:textId="77777777" w:rsidR="00FE3AFE" w:rsidRPr="0050539D" w:rsidRDefault="00FE3AFE" w:rsidP="00283EC5">
            <w:pPr>
              <w:spacing w:after="0" w:line="240" w:lineRule="auto"/>
              <w:jc w:val="both"/>
              <w:rPr>
                <w:rFonts w:cs="Calibri"/>
                <w:bCs/>
              </w:rPr>
            </w:pPr>
            <w:r w:rsidRPr="0050539D">
              <w:rPr>
                <w:rFonts w:cs="Calibri"/>
                <w:bCs/>
              </w:rPr>
              <w:t>Limitación del uso y permanencia de los funcionarios al número que permita el distanciamiento.</w:t>
            </w:r>
          </w:p>
          <w:p w14:paraId="79D3023C" w14:textId="77777777" w:rsidR="00FE3AFE" w:rsidRPr="0050539D" w:rsidRDefault="00FE3AFE" w:rsidP="00283EC5">
            <w:pPr>
              <w:spacing w:after="0" w:line="240" w:lineRule="auto"/>
              <w:jc w:val="both"/>
              <w:rPr>
                <w:rFonts w:cs="Calibri"/>
                <w:bCs/>
              </w:rPr>
            </w:pPr>
            <w:r w:rsidRPr="0050539D">
              <w:rPr>
                <w:rFonts w:cs="Calibri"/>
                <w:bCs/>
              </w:rPr>
              <w:t>Utilización de mascarilla cuando haya más de una persona en el lugar.</w:t>
            </w:r>
          </w:p>
          <w:p w14:paraId="2F09A8DD" w14:textId="77777777" w:rsidR="00FE3AFE" w:rsidRPr="0050539D" w:rsidRDefault="00FE3AFE" w:rsidP="00283EC5">
            <w:pPr>
              <w:spacing w:after="0" w:line="240" w:lineRule="auto"/>
              <w:jc w:val="both"/>
              <w:rPr>
                <w:rFonts w:cs="Calibri"/>
                <w:bCs/>
              </w:rPr>
            </w:pPr>
            <w:r w:rsidRPr="0050539D">
              <w:rPr>
                <w:rFonts w:cs="Calibri"/>
                <w:bCs/>
              </w:rPr>
              <w:t>No utilización de EPP distintos a la mascarilla y escudo facial cuando se ocupe estos espacios. (ropa clínica)</w:t>
            </w:r>
          </w:p>
          <w:p w14:paraId="20A003DF" w14:textId="77777777" w:rsidR="00FE3AFE" w:rsidRPr="0050539D" w:rsidRDefault="00FE3AFE" w:rsidP="00283EC5">
            <w:pPr>
              <w:spacing w:after="0" w:line="240" w:lineRule="auto"/>
              <w:rPr>
                <w:rFonts w:eastAsia="Times New Roman" w:cs="Calibri"/>
                <w:bCs/>
                <w:lang w:eastAsia="es-CL"/>
              </w:rPr>
            </w:pPr>
            <w:r w:rsidRPr="0050539D">
              <w:rPr>
                <w:rFonts w:cs="Calibri"/>
                <w:bCs/>
              </w:rPr>
              <w:t>Solo se permite estar sin mascarilla en comedor o casino, si está ingiriendo alimentos</w:t>
            </w:r>
          </w:p>
        </w:tc>
      </w:tr>
      <w:tr w:rsidR="00FE3AFE" w:rsidRPr="00C0422F" w14:paraId="237D32D1" w14:textId="77777777" w:rsidTr="00283EC5">
        <w:trPr>
          <w:trHeight w:val="600"/>
        </w:trPr>
        <w:tc>
          <w:tcPr>
            <w:tcW w:w="3261" w:type="dxa"/>
          </w:tcPr>
          <w:p w14:paraId="552CF488" w14:textId="77777777" w:rsidR="00FE3AFE" w:rsidRPr="0050539D" w:rsidRDefault="00FE3AFE" w:rsidP="00283EC5">
            <w:pPr>
              <w:spacing w:after="0" w:line="240" w:lineRule="auto"/>
              <w:rPr>
                <w:rFonts w:cs="Calibri"/>
                <w:bCs/>
              </w:rPr>
            </w:pPr>
            <w:r w:rsidRPr="0050539D">
              <w:rPr>
                <w:rFonts w:cs="Calibri"/>
                <w:bCs/>
              </w:rPr>
              <w:t>Horario de colación</w:t>
            </w:r>
          </w:p>
        </w:tc>
        <w:tc>
          <w:tcPr>
            <w:tcW w:w="6520" w:type="dxa"/>
          </w:tcPr>
          <w:p w14:paraId="38ADE65D" w14:textId="77777777" w:rsidR="00FE3AFE" w:rsidRPr="0050539D" w:rsidRDefault="00FE3AFE" w:rsidP="00283EC5">
            <w:pPr>
              <w:spacing w:after="0" w:line="240" w:lineRule="auto"/>
              <w:jc w:val="both"/>
              <w:rPr>
                <w:rFonts w:cs="Calibri"/>
                <w:bCs/>
              </w:rPr>
            </w:pPr>
            <w:r w:rsidRPr="0050539D">
              <w:rPr>
                <w:rFonts w:cs="Calibri"/>
                <w:bCs/>
              </w:rPr>
              <w:t>En cada oficina definir horarios de colación:</w:t>
            </w:r>
          </w:p>
          <w:p w14:paraId="026B5947" w14:textId="77777777" w:rsidR="00FE3AFE" w:rsidRPr="0050539D" w:rsidRDefault="00FE3AFE" w:rsidP="00283EC5">
            <w:pPr>
              <w:spacing w:after="0" w:line="240" w:lineRule="auto"/>
              <w:ind w:hanging="75"/>
              <w:jc w:val="both"/>
              <w:rPr>
                <w:rFonts w:cs="Calibri"/>
                <w:bCs/>
              </w:rPr>
            </w:pPr>
            <w:r w:rsidRPr="0050539D">
              <w:rPr>
                <w:rFonts w:cs="Calibri"/>
                <w:bCs/>
              </w:rPr>
              <w:t>-Si son dos funcionarios por oficina, deben ubicarse en cada extremo de la oficina y abrir la ventana. Recuerden que están sin mascarilla.</w:t>
            </w:r>
          </w:p>
          <w:p w14:paraId="6B4CA3F3" w14:textId="77777777" w:rsidR="00FE3AFE" w:rsidRPr="0050539D" w:rsidRDefault="00FE3AFE" w:rsidP="00283EC5">
            <w:pPr>
              <w:spacing w:after="0" w:line="240" w:lineRule="auto"/>
              <w:ind w:hanging="75"/>
              <w:jc w:val="both"/>
              <w:rPr>
                <w:rFonts w:cs="Calibri"/>
                <w:bCs/>
              </w:rPr>
            </w:pPr>
            <w:r w:rsidRPr="0050539D">
              <w:rPr>
                <w:rFonts w:cs="Calibri"/>
                <w:bCs/>
              </w:rPr>
              <w:t xml:space="preserve">-Si son más de dos funcionarios, programar horarios individuales, para que un funcionario se encuentre sin mascarilla y los demás con su mascarilla. Si el espacio lo permite del distanciamiento social podrán alimentarse de dos personas. </w:t>
            </w:r>
          </w:p>
          <w:p w14:paraId="763A9318" w14:textId="77777777" w:rsidR="00FE3AFE" w:rsidRPr="0050539D" w:rsidRDefault="00FE3AFE" w:rsidP="00283EC5">
            <w:pPr>
              <w:spacing w:after="0" w:line="240" w:lineRule="auto"/>
              <w:ind w:hanging="75"/>
              <w:jc w:val="both"/>
              <w:rPr>
                <w:rFonts w:cs="Calibri"/>
                <w:bCs/>
              </w:rPr>
            </w:pPr>
            <w:r w:rsidRPr="0050539D">
              <w:rPr>
                <w:rFonts w:cs="Calibri"/>
                <w:bCs/>
              </w:rPr>
              <w:t>-Si comparten la misma mesa se debe desinfectar entre los funcionarios</w:t>
            </w:r>
          </w:p>
          <w:p w14:paraId="4029ED30" w14:textId="77777777" w:rsidR="00FE3AFE" w:rsidRPr="0050539D" w:rsidRDefault="00FE3AFE" w:rsidP="00283EC5">
            <w:pPr>
              <w:spacing w:after="0" w:line="240" w:lineRule="auto"/>
              <w:ind w:hanging="75"/>
              <w:jc w:val="both"/>
              <w:rPr>
                <w:rFonts w:cs="Calibri"/>
                <w:bCs/>
              </w:rPr>
            </w:pPr>
            <w:r w:rsidRPr="0050539D">
              <w:rPr>
                <w:rFonts w:cs="Calibri"/>
                <w:bCs/>
              </w:rPr>
              <w:t>-Recuerde no compartir artículos sin un previo lavado con detergente.</w:t>
            </w:r>
          </w:p>
        </w:tc>
      </w:tr>
      <w:tr w:rsidR="00FE3AFE" w:rsidRPr="00C0422F" w14:paraId="45C71B50" w14:textId="77777777" w:rsidTr="00283EC5">
        <w:tblPrEx>
          <w:tblCellMar>
            <w:left w:w="108" w:type="dxa"/>
            <w:right w:w="108" w:type="dxa"/>
          </w:tblCellMar>
        </w:tblPrEx>
        <w:tc>
          <w:tcPr>
            <w:tcW w:w="3261" w:type="dxa"/>
          </w:tcPr>
          <w:p w14:paraId="15133061" w14:textId="77777777" w:rsidR="00FE3AFE" w:rsidRPr="00C0422F" w:rsidRDefault="00FE3AFE" w:rsidP="00283EC5">
            <w:pPr>
              <w:rPr>
                <w:rFonts w:eastAsia="MS Mincho" w:cs="Calibri"/>
                <w:bCs/>
                <w:color w:val="000000" w:themeColor="text1"/>
                <w:lang w:val="es-ES_tradnl" w:eastAsia="es-ES"/>
              </w:rPr>
            </w:pPr>
            <w:r w:rsidRPr="00C0422F">
              <w:rPr>
                <w:rFonts w:cs="Calibri"/>
                <w:bCs/>
                <w:color w:val="000000" w:themeColor="text1"/>
              </w:rPr>
              <w:t>Salas de espera</w:t>
            </w:r>
          </w:p>
        </w:tc>
        <w:tc>
          <w:tcPr>
            <w:tcW w:w="6520" w:type="dxa"/>
          </w:tcPr>
          <w:p w14:paraId="1C33B269"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Se debe definir la cantidad de personas por espacio, teniendo como referencia un metro cuadrado por persona.</w:t>
            </w:r>
          </w:p>
          <w:p w14:paraId="06503054"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Sillas marcadas para que cumplan el distanciamiento social.</w:t>
            </w:r>
          </w:p>
          <w:p w14:paraId="4D5AB33F"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Retirar de murallas todo elemento que no pueda ser limpiado o desinfectado.</w:t>
            </w:r>
          </w:p>
          <w:p w14:paraId="2B9B6296"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Todo paciente, acompañante o funcionario con mascarilla y distanciamiento social</w:t>
            </w:r>
          </w:p>
          <w:p w14:paraId="0321E126"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 xml:space="preserve">Solo personas No Covid. </w:t>
            </w:r>
          </w:p>
        </w:tc>
      </w:tr>
      <w:tr w:rsidR="00FE3AFE" w:rsidRPr="00C0422F" w14:paraId="725155A0" w14:textId="77777777" w:rsidTr="00283EC5">
        <w:tblPrEx>
          <w:tblCellMar>
            <w:left w:w="108" w:type="dxa"/>
            <w:right w:w="108" w:type="dxa"/>
          </w:tblCellMar>
        </w:tblPrEx>
        <w:tc>
          <w:tcPr>
            <w:tcW w:w="3261" w:type="dxa"/>
          </w:tcPr>
          <w:p w14:paraId="026FA1DD" w14:textId="77777777" w:rsidR="00FE3AFE" w:rsidRPr="00C0422F" w:rsidRDefault="00FE3AFE" w:rsidP="00283EC5">
            <w:pPr>
              <w:rPr>
                <w:rFonts w:eastAsia="MS Mincho" w:cs="Calibri"/>
                <w:bCs/>
                <w:color w:val="000000" w:themeColor="text1"/>
                <w:lang w:val="es-ES_tradnl" w:eastAsia="es-ES"/>
              </w:rPr>
            </w:pPr>
            <w:r w:rsidRPr="00C0422F">
              <w:rPr>
                <w:rFonts w:cs="Calibri"/>
                <w:bCs/>
                <w:color w:val="000000" w:themeColor="text1"/>
              </w:rPr>
              <w:t>Atención de público</w:t>
            </w:r>
          </w:p>
        </w:tc>
        <w:tc>
          <w:tcPr>
            <w:tcW w:w="6520" w:type="dxa"/>
          </w:tcPr>
          <w:p w14:paraId="0FA13E94" w14:textId="77777777" w:rsidR="00FE3AFE" w:rsidRPr="00C0422F" w:rsidRDefault="00FE3AFE" w:rsidP="00283EC5">
            <w:pPr>
              <w:spacing w:after="0" w:line="240" w:lineRule="auto"/>
              <w:rPr>
                <w:rFonts w:cs="Calibri"/>
                <w:bCs/>
                <w:color w:val="000000" w:themeColor="text1"/>
              </w:rPr>
            </w:pPr>
            <w:r w:rsidRPr="00C0422F">
              <w:rPr>
                <w:rFonts w:cs="Calibri"/>
                <w:bCs/>
                <w:color w:val="000000" w:themeColor="text1"/>
              </w:rPr>
              <w:t>Esta atención está dirigida a personas No COVID-19</w:t>
            </w:r>
          </w:p>
          <w:p w14:paraId="37EA7C73" w14:textId="77777777" w:rsidR="00FE3AFE" w:rsidRPr="00C0422F" w:rsidRDefault="00FE3AFE" w:rsidP="00283EC5">
            <w:pPr>
              <w:spacing w:after="0" w:line="240" w:lineRule="auto"/>
              <w:rPr>
                <w:rFonts w:cs="Calibri"/>
                <w:bCs/>
                <w:color w:val="000000" w:themeColor="text1"/>
              </w:rPr>
            </w:pPr>
            <w:r w:rsidRPr="00C0422F">
              <w:rPr>
                <w:rFonts w:cs="Calibri"/>
                <w:bCs/>
                <w:color w:val="000000" w:themeColor="text1"/>
              </w:rPr>
              <w:t>El público debe ingresar con mascarilla.</w:t>
            </w:r>
          </w:p>
          <w:p w14:paraId="39B5199A" w14:textId="77777777" w:rsidR="00FE3AFE" w:rsidRPr="00C0422F" w:rsidRDefault="00FE3AFE" w:rsidP="00283EC5">
            <w:pPr>
              <w:spacing w:after="0" w:line="240" w:lineRule="auto"/>
              <w:rPr>
                <w:rFonts w:cs="Calibri"/>
                <w:bCs/>
                <w:color w:val="000000" w:themeColor="text1"/>
              </w:rPr>
            </w:pPr>
            <w:r w:rsidRPr="00C0422F">
              <w:rPr>
                <w:rFonts w:cs="Calibri"/>
                <w:bCs/>
                <w:color w:val="000000" w:themeColor="text1"/>
              </w:rPr>
              <w:t>La funcionaria que atiende al público debe utilizar mascarilla quirúrgica y escudo facial o antiparras.</w:t>
            </w:r>
          </w:p>
          <w:p w14:paraId="73A3E9E8" w14:textId="77777777" w:rsidR="00FE3AFE" w:rsidRPr="00C0422F" w:rsidRDefault="00FE3AFE" w:rsidP="00283EC5">
            <w:pPr>
              <w:spacing w:after="0" w:line="240" w:lineRule="auto"/>
              <w:rPr>
                <w:rFonts w:cs="Calibri"/>
                <w:bCs/>
                <w:color w:val="000000" w:themeColor="text1"/>
              </w:rPr>
            </w:pPr>
            <w:r w:rsidRPr="00C0422F">
              <w:rPr>
                <w:rFonts w:cs="Calibri"/>
                <w:bCs/>
                <w:color w:val="000000" w:themeColor="text1"/>
              </w:rPr>
              <w:t xml:space="preserve">En caso de contar con una mica </w:t>
            </w:r>
            <w:r>
              <w:rPr>
                <w:rFonts w:cs="Calibri"/>
                <w:bCs/>
                <w:color w:val="000000" w:themeColor="text1"/>
              </w:rPr>
              <w:t xml:space="preserve">o vidrio </w:t>
            </w:r>
            <w:r w:rsidRPr="00C0422F">
              <w:rPr>
                <w:rFonts w:cs="Calibri"/>
                <w:bCs/>
                <w:color w:val="000000" w:themeColor="text1"/>
              </w:rPr>
              <w:t>separadora del publico utilizara solamente mascarilla.</w:t>
            </w:r>
          </w:p>
        </w:tc>
      </w:tr>
      <w:tr w:rsidR="00FE3AFE" w:rsidRPr="00C0422F" w14:paraId="5C1C6A71" w14:textId="77777777" w:rsidTr="00283EC5">
        <w:tblPrEx>
          <w:tblCellMar>
            <w:left w:w="108" w:type="dxa"/>
            <w:right w:w="108" w:type="dxa"/>
          </w:tblCellMar>
        </w:tblPrEx>
        <w:tc>
          <w:tcPr>
            <w:tcW w:w="3261" w:type="dxa"/>
          </w:tcPr>
          <w:p w14:paraId="354ECE24" w14:textId="77777777" w:rsidR="00FE3AFE" w:rsidRPr="00C0422F" w:rsidRDefault="00FE3AFE" w:rsidP="00283EC5">
            <w:pPr>
              <w:rPr>
                <w:rFonts w:eastAsia="MS Mincho" w:cs="Calibri"/>
                <w:bCs/>
                <w:color w:val="000000" w:themeColor="text1"/>
                <w:lang w:val="es-ES_tradnl" w:eastAsia="es-ES"/>
              </w:rPr>
            </w:pPr>
            <w:r w:rsidRPr="00C0422F">
              <w:rPr>
                <w:rFonts w:cs="Calibri"/>
                <w:bCs/>
                <w:color w:val="000000" w:themeColor="text1"/>
              </w:rPr>
              <w:t>Áreas administrativas sin atención de público</w:t>
            </w:r>
          </w:p>
        </w:tc>
        <w:tc>
          <w:tcPr>
            <w:tcW w:w="6520" w:type="dxa"/>
          </w:tcPr>
          <w:p w14:paraId="2B470E06" w14:textId="77777777" w:rsidR="00FE3AFE" w:rsidRPr="00C0422F" w:rsidRDefault="00FE3AFE" w:rsidP="00283EC5">
            <w:pPr>
              <w:spacing w:after="0" w:line="240" w:lineRule="auto"/>
              <w:jc w:val="both"/>
              <w:rPr>
                <w:rFonts w:cs="Calibri"/>
                <w:bCs/>
                <w:color w:val="000000" w:themeColor="text1"/>
                <w:lang w:val="es-ES"/>
              </w:rPr>
            </w:pPr>
            <w:r w:rsidRPr="00C0422F">
              <w:rPr>
                <w:rFonts w:cs="Calibri"/>
                <w:bCs/>
                <w:color w:val="000000" w:themeColor="text1"/>
                <w:lang w:val="es-ES"/>
              </w:rPr>
              <w:t>Mantener distancia de al menos 1 metro entre funcionarios. De no ser posible, usar mascarilla.</w:t>
            </w:r>
          </w:p>
          <w:p w14:paraId="5FF1D8F0" w14:textId="77777777" w:rsidR="00FE3AFE" w:rsidRPr="00C0422F" w:rsidRDefault="00FE3AFE" w:rsidP="00283EC5">
            <w:pPr>
              <w:spacing w:after="0" w:line="240" w:lineRule="auto"/>
              <w:jc w:val="both"/>
              <w:rPr>
                <w:rFonts w:cs="Calibri"/>
                <w:bCs/>
                <w:color w:val="000000" w:themeColor="text1"/>
                <w:lang w:val="es-ES"/>
              </w:rPr>
            </w:pPr>
            <w:r w:rsidRPr="00C0422F">
              <w:rPr>
                <w:rFonts w:cs="Calibri"/>
                <w:bCs/>
                <w:color w:val="000000" w:themeColor="text1"/>
                <w:lang w:val="es-ES"/>
              </w:rPr>
              <w:lastRenderedPageBreak/>
              <w:t>Si es posible, instalar mica de separación en caso de que no cumplan un metro distancia entre funcionarios.</w:t>
            </w:r>
          </w:p>
        </w:tc>
      </w:tr>
      <w:tr w:rsidR="00FE3AFE" w:rsidRPr="00C0422F" w14:paraId="6A6638A5" w14:textId="77777777" w:rsidTr="00283EC5">
        <w:tblPrEx>
          <w:tblCellMar>
            <w:left w:w="108" w:type="dxa"/>
            <w:right w:w="108" w:type="dxa"/>
          </w:tblCellMar>
        </w:tblPrEx>
        <w:tc>
          <w:tcPr>
            <w:tcW w:w="3261" w:type="dxa"/>
          </w:tcPr>
          <w:p w14:paraId="492C6989" w14:textId="77777777" w:rsidR="00FE3AFE" w:rsidRPr="00C0422F" w:rsidRDefault="00FE3AFE" w:rsidP="00283EC5">
            <w:pPr>
              <w:rPr>
                <w:rFonts w:eastAsia="MS Mincho" w:cs="Arial"/>
                <w:bCs/>
                <w:color w:val="000000" w:themeColor="text1"/>
                <w:lang w:val="es-ES_tradnl" w:eastAsia="es-ES"/>
              </w:rPr>
            </w:pPr>
            <w:r w:rsidRPr="00C0422F">
              <w:rPr>
                <w:rFonts w:cs="Arial"/>
                <w:bCs/>
                <w:color w:val="000000" w:themeColor="text1"/>
              </w:rPr>
              <w:lastRenderedPageBreak/>
              <w:t>Movilización</w:t>
            </w:r>
          </w:p>
        </w:tc>
        <w:tc>
          <w:tcPr>
            <w:tcW w:w="6520" w:type="dxa"/>
          </w:tcPr>
          <w:p w14:paraId="47D9899B"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Definir por vehículo la cantidad de pasajero (Max 2).</w:t>
            </w:r>
          </w:p>
          <w:p w14:paraId="7F80DB2B"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El conductor contara con la oportunidad de lavado de manos (alcohol gel), mascarilla quirúrgica y escudo facial.</w:t>
            </w:r>
          </w:p>
          <w:p w14:paraId="0D64F4FD" w14:textId="77777777" w:rsidR="00FE3AFE" w:rsidRDefault="00FE3AFE" w:rsidP="00283EC5">
            <w:pPr>
              <w:spacing w:after="0" w:line="240" w:lineRule="auto"/>
              <w:jc w:val="both"/>
              <w:rPr>
                <w:rFonts w:cs="Calibri"/>
                <w:bCs/>
                <w:color w:val="000000" w:themeColor="text1"/>
              </w:rPr>
            </w:pPr>
            <w:r w:rsidRPr="00C0422F">
              <w:rPr>
                <w:rFonts w:cs="Calibri"/>
                <w:bCs/>
                <w:color w:val="000000" w:themeColor="text1"/>
              </w:rPr>
              <w:t>Los pasajeros utilizaran mascarilla.</w:t>
            </w:r>
          </w:p>
          <w:p w14:paraId="751744D4" w14:textId="77777777" w:rsidR="00FE3AFE" w:rsidRPr="00C0422F" w:rsidRDefault="00FE3AFE" w:rsidP="00283EC5">
            <w:pPr>
              <w:spacing w:after="0" w:line="240" w:lineRule="auto"/>
              <w:jc w:val="both"/>
              <w:rPr>
                <w:rFonts w:cs="Calibri"/>
                <w:bCs/>
                <w:color w:val="000000" w:themeColor="text1"/>
              </w:rPr>
            </w:pPr>
            <w:r>
              <w:rPr>
                <w:rFonts w:cs="Calibri"/>
                <w:bCs/>
                <w:color w:val="000000" w:themeColor="text1"/>
              </w:rPr>
              <w:t>En lo posible se mantendrá semiabierta una de las ventanas para permitir la renovación de aire en el trayecto</w:t>
            </w:r>
          </w:p>
          <w:p w14:paraId="18B87EB1" w14:textId="77777777" w:rsidR="00FE3AFE" w:rsidRPr="00C0422F" w:rsidRDefault="00FE3AFE" w:rsidP="00283EC5">
            <w:pPr>
              <w:spacing w:after="0" w:line="240" w:lineRule="auto"/>
              <w:jc w:val="both"/>
              <w:rPr>
                <w:rFonts w:cs="Calibri"/>
                <w:bCs/>
                <w:color w:val="000000" w:themeColor="text1"/>
              </w:rPr>
            </w:pPr>
            <w:r w:rsidRPr="00C0422F">
              <w:rPr>
                <w:rFonts w:cs="Calibri"/>
                <w:bCs/>
                <w:color w:val="000000" w:themeColor="text1"/>
              </w:rPr>
              <w:t>Realizar desinfección de superficie entre traslado. (asientos y manillas)</w:t>
            </w:r>
          </w:p>
          <w:p w14:paraId="78E10192" w14:textId="77777777" w:rsidR="00FE3AFE" w:rsidRPr="00C0422F" w:rsidRDefault="00FE3AFE" w:rsidP="00283EC5">
            <w:pPr>
              <w:spacing w:after="0" w:line="240" w:lineRule="auto"/>
              <w:ind w:left="-35"/>
              <w:jc w:val="both"/>
              <w:rPr>
                <w:rFonts w:cs="Calibri"/>
                <w:bCs/>
                <w:color w:val="000000" w:themeColor="text1"/>
              </w:rPr>
            </w:pPr>
            <w:r w:rsidRPr="00C0422F">
              <w:rPr>
                <w:rFonts w:cs="Calibri"/>
                <w:bCs/>
                <w:color w:val="000000" w:themeColor="text1"/>
              </w:rPr>
              <w:t>Ventilar el vehículo por 1 hora a media jornada y al finalizarla, si es posible entre traslado unos 30 minutos.</w:t>
            </w:r>
          </w:p>
          <w:p w14:paraId="6B0643DC" w14:textId="77777777" w:rsidR="00FE3AFE" w:rsidRPr="00C0422F" w:rsidRDefault="00FE3AFE" w:rsidP="00283EC5">
            <w:pPr>
              <w:ind w:left="-35"/>
              <w:jc w:val="both"/>
              <w:rPr>
                <w:rFonts w:eastAsia="MS Mincho" w:cs="Calibri"/>
                <w:bCs/>
                <w:color w:val="000000" w:themeColor="text1"/>
                <w:lang w:val="es-ES_tradnl" w:eastAsia="es-ES"/>
              </w:rPr>
            </w:pPr>
            <w:r w:rsidRPr="00C0422F">
              <w:rPr>
                <w:rFonts w:cs="Calibri"/>
                <w:bCs/>
                <w:color w:val="000000" w:themeColor="text1"/>
              </w:rPr>
              <w:t>Al finalizar realizar un aseo terminal en la totalidad del vehículo.</w:t>
            </w:r>
          </w:p>
        </w:tc>
      </w:tr>
      <w:tr w:rsidR="00FE3AFE" w:rsidRPr="00C0422F" w14:paraId="68B754FD" w14:textId="77777777" w:rsidTr="00283EC5">
        <w:tblPrEx>
          <w:tblCellMar>
            <w:left w:w="108" w:type="dxa"/>
            <w:right w:w="108" w:type="dxa"/>
          </w:tblCellMar>
        </w:tblPrEx>
        <w:tc>
          <w:tcPr>
            <w:tcW w:w="3261" w:type="dxa"/>
          </w:tcPr>
          <w:p w14:paraId="6E97F72B" w14:textId="77777777" w:rsidR="00FE3AFE" w:rsidRPr="00E6735B" w:rsidRDefault="00FE3AFE" w:rsidP="00283EC5">
            <w:pPr>
              <w:rPr>
                <w:rFonts w:cs="Arial"/>
                <w:bCs/>
                <w:color w:val="000000" w:themeColor="text1"/>
              </w:rPr>
            </w:pPr>
            <w:r w:rsidRPr="00E6735B">
              <w:rPr>
                <w:rFonts w:ascii="Calibri" w:hAnsi="Calibri" w:cs="Arial"/>
                <w:bCs/>
              </w:rPr>
              <w:t>Sala de reuniones y capacitaciones</w:t>
            </w:r>
          </w:p>
        </w:tc>
        <w:tc>
          <w:tcPr>
            <w:tcW w:w="6520" w:type="dxa"/>
          </w:tcPr>
          <w:p w14:paraId="56F215AB" w14:textId="77777777" w:rsidR="00FE3AFE" w:rsidRDefault="00FE3AFE" w:rsidP="004F3A9E">
            <w:pPr>
              <w:pStyle w:val="Prrafodelista"/>
              <w:numPr>
                <w:ilvl w:val="0"/>
                <w:numId w:val="8"/>
              </w:numPr>
              <w:spacing w:after="0" w:line="240" w:lineRule="auto"/>
              <w:ind w:left="325"/>
              <w:jc w:val="both"/>
              <w:rPr>
                <w:rFonts w:ascii="Calibri" w:hAnsi="Calibri" w:cs="Calibri"/>
                <w:bCs/>
              </w:rPr>
            </w:pPr>
            <w:r>
              <w:rPr>
                <w:rFonts w:ascii="Calibri" w:hAnsi="Calibri" w:cs="Calibri"/>
                <w:bCs/>
              </w:rPr>
              <w:t>Dar preferencia vía online, ZOOM u otras aplicaciones a distancia.</w:t>
            </w:r>
          </w:p>
          <w:p w14:paraId="20363470" w14:textId="77777777" w:rsidR="00FE3AFE" w:rsidRDefault="00FE3AFE" w:rsidP="004F3A9E">
            <w:pPr>
              <w:pStyle w:val="Prrafodelista"/>
              <w:numPr>
                <w:ilvl w:val="0"/>
                <w:numId w:val="8"/>
              </w:numPr>
              <w:spacing w:after="0" w:line="240" w:lineRule="auto"/>
              <w:ind w:left="325"/>
              <w:jc w:val="both"/>
              <w:rPr>
                <w:rFonts w:ascii="Calibri" w:hAnsi="Calibri" w:cs="Calibri"/>
                <w:bCs/>
              </w:rPr>
            </w:pPr>
            <w:r>
              <w:rPr>
                <w:rFonts w:ascii="Calibri" w:hAnsi="Calibri" w:cs="Calibri"/>
                <w:bCs/>
              </w:rPr>
              <w:t>En caso de ser presencial, definir cantidad de personas según indicación de Salud Ocupacional DSS.</w:t>
            </w:r>
          </w:p>
          <w:p w14:paraId="5A867511" w14:textId="77777777" w:rsidR="00FE3AFE" w:rsidRDefault="00FE3AFE" w:rsidP="004F3A9E">
            <w:pPr>
              <w:pStyle w:val="Prrafodelista"/>
              <w:numPr>
                <w:ilvl w:val="0"/>
                <w:numId w:val="8"/>
              </w:numPr>
              <w:spacing w:after="0" w:line="240" w:lineRule="auto"/>
              <w:ind w:left="325"/>
              <w:jc w:val="both"/>
              <w:rPr>
                <w:rFonts w:ascii="Calibri" w:hAnsi="Calibri" w:cs="Calibri"/>
                <w:bCs/>
              </w:rPr>
            </w:pPr>
            <w:r>
              <w:rPr>
                <w:rFonts w:ascii="Calibri" w:hAnsi="Calibri" w:cs="Calibri"/>
                <w:bCs/>
              </w:rPr>
              <w:t>Todos los asistentes deben utilizar mascarilla y distanciamiento social superior a 1, 5 metro de distancia.</w:t>
            </w:r>
          </w:p>
          <w:p w14:paraId="7345F8D8" w14:textId="77777777" w:rsidR="00FE3AFE" w:rsidRDefault="00FE3AFE" w:rsidP="004F3A9E">
            <w:pPr>
              <w:pStyle w:val="Prrafodelista"/>
              <w:numPr>
                <w:ilvl w:val="0"/>
                <w:numId w:val="8"/>
              </w:numPr>
              <w:spacing w:after="0" w:line="240" w:lineRule="auto"/>
              <w:ind w:left="325"/>
              <w:jc w:val="both"/>
              <w:rPr>
                <w:rFonts w:ascii="Calibri" w:hAnsi="Calibri" w:cs="Calibri"/>
                <w:bCs/>
              </w:rPr>
            </w:pPr>
            <w:r>
              <w:rPr>
                <w:rFonts w:ascii="Calibri" w:hAnsi="Calibri" w:cs="Calibri"/>
                <w:bCs/>
              </w:rPr>
              <w:t>Mantener ventanas o puertas abiertas.</w:t>
            </w:r>
          </w:p>
          <w:p w14:paraId="5E687758" w14:textId="77777777" w:rsidR="00FE3AFE" w:rsidRPr="00C0422F" w:rsidRDefault="00FE3AFE" w:rsidP="00283EC5">
            <w:pPr>
              <w:spacing w:after="0" w:line="240" w:lineRule="auto"/>
              <w:jc w:val="both"/>
              <w:rPr>
                <w:rFonts w:cs="Calibri"/>
                <w:bCs/>
                <w:color w:val="000000" w:themeColor="text1"/>
              </w:rPr>
            </w:pPr>
          </w:p>
        </w:tc>
      </w:tr>
      <w:tr w:rsidR="00FE3AFE" w:rsidRPr="00C0422F" w14:paraId="4F89206F" w14:textId="77777777" w:rsidTr="00283EC5">
        <w:tblPrEx>
          <w:tblCellMar>
            <w:left w:w="108" w:type="dxa"/>
            <w:right w:w="108" w:type="dxa"/>
          </w:tblCellMar>
        </w:tblPrEx>
        <w:tc>
          <w:tcPr>
            <w:tcW w:w="3261" w:type="dxa"/>
          </w:tcPr>
          <w:p w14:paraId="5C446EEF" w14:textId="77777777" w:rsidR="00FE3AFE" w:rsidRPr="0050539D" w:rsidRDefault="00FE3AFE" w:rsidP="00283EC5">
            <w:pPr>
              <w:rPr>
                <w:rFonts w:ascii="Calibri" w:hAnsi="Calibri" w:cs="Arial"/>
                <w:bCs/>
              </w:rPr>
            </w:pPr>
            <w:r w:rsidRPr="0050539D">
              <w:rPr>
                <w:rFonts w:cs="Arial"/>
                <w:bCs/>
              </w:rPr>
              <w:t xml:space="preserve">Seguridad (guardias) </w:t>
            </w:r>
          </w:p>
        </w:tc>
        <w:tc>
          <w:tcPr>
            <w:tcW w:w="6520" w:type="dxa"/>
          </w:tcPr>
          <w:p w14:paraId="4860BEC9" w14:textId="77777777" w:rsidR="00FE3AFE" w:rsidRPr="0050539D" w:rsidRDefault="00FE3AFE" w:rsidP="00283EC5">
            <w:pPr>
              <w:spacing w:after="0" w:line="240" w:lineRule="auto"/>
              <w:jc w:val="both"/>
              <w:rPr>
                <w:rFonts w:cs="Calibri"/>
                <w:bCs/>
              </w:rPr>
            </w:pPr>
            <w:r w:rsidRPr="0050539D">
              <w:rPr>
                <w:rFonts w:cs="Calibri"/>
                <w:bCs/>
              </w:rPr>
              <w:t>Contaran con acceso a lavamanos o higiene de manos con alcohol gel.</w:t>
            </w:r>
          </w:p>
          <w:p w14:paraId="4283F771" w14:textId="77777777" w:rsidR="00FE3AFE" w:rsidRPr="0050539D" w:rsidRDefault="00FE3AFE" w:rsidP="00283EC5">
            <w:pPr>
              <w:spacing w:after="0" w:line="240" w:lineRule="auto"/>
              <w:jc w:val="both"/>
              <w:rPr>
                <w:rFonts w:cs="Calibri"/>
                <w:bCs/>
              </w:rPr>
            </w:pPr>
            <w:r w:rsidRPr="0050539D">
              <w:rPr>
                <w:rFonts w:cs="Calibri"/>
                <w:bCs/>
              </w:rPr>
              <w:t>Utilizaran mascarilla quirúrgica en todo momento y escudo facial o antiparras.</w:t>
            </w:r>
          </w:p>
          <w:p w14:paraId="5BB87C65" w14:textId="77777777" w:rsidR="00FE3AFE" w:rsidRPr="00E11151" w:rsidRDefault="00FE3AFE" w:rsidP="00283EC5">
            <w:pPr>
              <w:spacing w:after="0" w:line="240" w:lineRule="auto"/>
              <w:jc w:val="both"/>
              <w:rPr>
                <w:rFonts w:cs="Calibri"/>
                <w:bCs/>
              </w:rPr>
            </w:pPr>
            <w:r w:rsidRPr="0050539D">
              <w:rPr>
                <w:rFonts w:cs="Calibri"/>
                <w:bCs/>
              </w:rPr>
              <w:t>Realizaran control al ingreso de edificio a toda persona (revisar más adelante Vigilancia en salud).</w:t>
            </w:r>
          </w:p>
        </w:tc>
      </w:tr>
      <w:tr w:rsidR="00FE3AFE" w:rsidRPr="00C0422F" w14:paraId="1AE526D1" w14:textId="77777777" w:rsidTr="00283EC5">
        <w:tblPrEx>
          <w:tblCellMar>
            <w:left w:w="108" w:type="dxa"/>
            <w:right w:w="108" w:type="dxa"/>
          </w:tblCellMar>
        </w:tblPrEx>
        <w:tc>
          <w:tcPr>
            <w:tcW w:w="3261" w:type="dxa"/>
          </w:tcPr>
          <w:p w14:paraId="5AAE11D2" w14:textId="77777777" w:rsidR="00FE3AFE" w:rsidRPr="0050539D" w:rsidRDefault="00FE3AFE" w:rsidP="00283EC5">
            <w:pPr>
              <w:rPr>
                <w:rFonts w:ascii="Calibri" w:hAnsi="Calibri" w:cs="Arial"/>
                <w:bCs/>
              </w:rPr>
            </w:pPr>
            <w:r w:rsidRPr="0050539D">
              <w:rPr>
                <w:rFonts w:cs="Arial"/>
                <w:bCs/>
              </w:rPr>
              <w:t>Bodegas</w:t>
            </w:r>
          </w:p>
        </w:tc>
        <w:tc>
          <w:tcPr>
            <w:tcW w:w="6520" w:type="dxa"/>
          </w:tcPr>
          <w:p w14:paraId="62EE9AC6" w14:textId="77777777" w:rsidR="00FE3AFE" w:rsidRPr="0050539D" w:rsidRDefault="00FE3AFE" w:rsidP="00283EC5">
            <w:pPr>
              <w:spacing w:after="0" w:line="240" w:lineRule="auto"/>
              <w:jc w:val="both"/>
              <w:rPr>
                <w:rFonts w:cs="Calibri"/>
                <w:bCs/>
              </w:rPr>
            </w:pPr>
            <w:r w:rsidRPr="0050539D">
              <w:rPr>
                <w:rFonts w:cs="Calibri"/>
                <w:bCs/>
              </w:rPr>
              <w:t>Contaran con acceso a lavamanos o higiene de manos con alcohol gel.</w:t>
            </w:r>
          </w:p>
          <w:p w14:paraId="76B496F0" w14:textId="77777777" w:rsidR="00FE3AFE" w:rsidRPr="0050539D" w:rsidRDefault="00FE3AFE" w:rsidP="00283EC5">
            <w:pPr>
              <w:spacing w:after="0" w:line="240" w:lineRule="auto"/>
              <w:jc w:val="both"/>
              <w:rPr>
                <w:rFonts w:cs="Calibri"/>
                <w:bCs/>
              </w:rPr>
            </w:pPr>
            <w:r w:rsidRPr="0050539D">
              <w:rPr>
                <w:rFonts w:cs="Calibri"/>
                <w:bCs/>
              </w:rPr>
              <w:t>Utilizaran mascarilla circulación en todo momento y el funcionario que atienda público deberá ocupar mascarilla quirúrgica y escudo facial o antiparras.</w:t>
            </w:r>
          </w:p>
          <w:p w14:paraId="090F5C71" w14:textId="77777777" w:rsidR="00FE3AFE" w:rsidRPr="0050539D" w:rsidRDefault="00FE3AFE" w:rsidP="00283EC5">
            <w:pPr>
              <w:spacing w:after="0" w:line="240" w:lineRule="auto"/>
              <w:jc w:val="both"/>
              <w:rPr>
                <w:rFonts w:cs="Calibri"/>
                <w:bCs/>
              </w:rPr>
            </w:pPr>
            <w:r w:rsidRPr="0050539D">
              <w:rPr>
                <w:rFonts w:cs="Calibri"/>
                <w:bCs/>
              </w:rPr>
              <w:t>Los funcionarios deben evitar tocarse cara.</w:t>
            </w:r>
          </w:p>
          <w:p w14:paraId="2D5A1A38" w14:textId="77777777" w:rsidR="00FE3AFE" w:rsidRPr="0050539D" w:rsidRDefault="00FE3AFE" w:rsidP="004F3A9E">
            <w:pPr>
              <w:pStyle w:val="Prrafodelista"/>
              <w:numPr>
                <w:ilvl w:val="0"/>
                <w:numId w:val="4"/>
              </w:numPr>
              <w:spacing w:after="0" w:line="240" w:lineRule="auto"/>
              <w:jc w:val="both"/>
              <w:rPr>
                <w:rFonts w:cs="Calibri"/>
              </w:rPr>
            </w:pPr>
            <w:r w:rsidRPr="0050539D">
              <w:rPr>
                <w:rFonts w:cs="Calibri"/>
                <w:bCs/>
              </w:rPr>
              <w:t xml:space="preserve">Se realizará desinfección de superficies </w:t>
            </w:r>
            <w:r w:rsidRPr="0050539D">
              <w:rPr>
                <w:rFonts w:cs="Calibri"/>
              </w:rPr>
              <w:t>3 veces al día: inicio, media y termino jornada laboral.</w:t>
            </w:r>
          </w:p>
          <w:p w14:paraId="74AC8E89" w14:textId="77777777" w:rsidR="00FE3AFE" w:rsidRPr="00E11151" w:rsidRDefault="00FE3AFE" w:rsidP="004F3A9E">
            <w:pPr>
              <w:pStyle w:val="Prrafodelista"/>
              <w:numPr>
                <w:ilvl w:val="0"/>
                <w:numId w:val="4"/>
              </w:numPr>
              <w:spacing w:after="0" w:line="240" w:lineRule="auto"/>
              <w:jc w:val="both"/>
              <w:rPr>
                <w:rFonts w:cs="Calibri"/>
                <w:bCs/>
              </w:rPr>
            </w:pPr>
            <w:r w:rsidRPr="0050539D">
              <w:rPr>
                <w:rFonts w:cs="Calibri"/>
              </w:rPr>
              <w:t>Ventilar 3 veces al día: inicio, media y termino jornada laboral.</w:t>
            </w:r>
          </w:p>
        </w:tc>
      </w:tr>
    </w:tbl>
    <w:p w14:paraId="640EDBF1"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p>
    <w:p w14:paraId="29189959" w14:textId="77777777" w:rsidR="00FE3AFE" w:rsidRDefault="00FE3AFE" w:rsidP="00FE3AFE">
      <w:pPr>
        <w:autoSpaceDE w:val="0"/>
        <w:autoSpaceDN w:val="0"/>
        <w:adjustRightInd w:val="0"/>
        <w:spacing w:after="0" w:line="240" w:lineRule="auto"/>
        <w:rPr>
          <w:rFonts w:eastAsia="Times New Roman" w:cs="Calibri"/>
          <w:b/>
          <w:bCs/>
          <w:color w:val="000000" w:themeColor="text1"/>
          <w:lang w:eastAsia="es-CL"/>
        </w:rPr>
      </w:pPr>
    </w:p>
    <w:p w14:paraId="2FBFBB48" w14:textId="77777777" w:rsidR="00FE3AFE" w:rsidRDefault="00FE3AFE" w:rsidP="00FE3AFE">
      <w:pPr>
        <w:autoSpaceDE w:val="0"/>
        <w:autoSpaceDN w:val="0"/>
        <w:adjustRightInd w:val="0"/>
        <w:spacing w:after="0" w:line="240" w:lineRule="auto"/>
        <w:rPr>
          <w:rFonts w:eastAsia="Times New Roman" w:cs="Calibri"/>
          <w:b/>
          <w:bCs/>
          <w:color w:val="000000" w:themeColor="text1"/>
          <w:lang w:eastAsia="es-CL"/>
        </w:rPr>
      </w:pPr>
    </w:p>
    <w:p w14:paraId="69808BBA"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r w:rsidRPr="00C0422F">
        <w:rPr>
          <w:rFonts w:eastAsia="Times New Roman" w:cs="Calibri"/>
          <w:b/>
          <w:bCs/>
          <w:color w:val="000000" w:themeColor="text1"/>
          <w:lang w:eastAsia="es-CL"/>
        </w:rPr>
        <w:t>MEDIDAS DE LIMPIEZA Y DESINFECCIÓN</w:t>
      </w:r>
    </w:p>
    <w:p w14:paraId="037D3EDB" w14:textId="77777777" w:rsidR="00FE3AFE" w:rsidRPr="00C0422F" w:rsidRDefault="00FE3AFE" w:rsidP="00FE3AFE">
      <w:pPr>
        <w:autoSpaceDE w:val="0"/>
        <w:autoSpaceDN w:val="0"/>
        <w:adjustRightInd w:val="0"/>
        <w:spacing w:after="0" w:line="240" w:lineRule="auto"/>
        <w:rPr>
          <w:rFonts w:eastAsia="Arial Unicode MS" w:cs="Arial Unicode MS"/>
          <w:color w:val="000000" w:themeColor="text1"/>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6520"/>
      </w:tblGrid>
      <w:tr w:rsidR="00FE3AFE" w:rsidRPr="00C0422F" w14:paraId="41DF4F2A" w14:textId="77777777" w:rsidTr="005F76E3">
        <w:trPr>
          <w:trHeight w:val="249"/>
        </w:trPr>
        <w:tc>
          <w:tcPr>
            <w:tcW w:w="3261" w:type="dxa"/>
            <w:shd w:val="clear" w:color="auto" w:fill="BDD6EE" w:themeFill="accent5" w:themeFillTint="66"/>
            <w:vAlign w:val="bottom"/>
          </w:tcPr>
          <w:p w14:paraId="76E11AB1"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Característica</w:t>
            </w:r>
          </w:p>
        </w:tc>
        <w:tc>
          <w:tcPr>
            <w:tcW w:w="6520" w:type="dxa"/>
            <w:shd w:val="clear" w:color="auto" w:fill="BDD6EE" w:themeFill="accent5" w:themeFillTint="66"/>
          </w:tcPr>
          <w:p w14:paraId="34C9EEEA" w14:textId="77777777" w:rsidR="00FE3AFE" w:rsidRPr="00C0422F" w:rsidRDefault="00FE3AFE"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Criterio</w:t>
            </w:r>
          </w:p>
        </w:tc>
      </w:tr>
      <w:tr w:rsidR="00FE3AFE" w:rsidRPr="00C0422F" w14:paraId="17B4B7FD" w14:textId="77777777" w:rsidTr="005F76E3">
        <w:trPr>
          <w:trHeight w:val="300"/>
        </w:trPr>
        <w:tc>
          <w:tcPr>
            <w:tcW w:w="3261" w:type="dxa"/>
            <w:noWrap/>
          </w:tcPr>
          <w:p w14:paraId="2EECD507" w14:textId="77777777" w:rsidR="00FE3AFE" w:rsidRPr="00C0422F" w:rsidRDefault="00FE3AFE" w:rsidP="00283EC5">
            <w:pPr>
              <w:spacing w:after="0" w:line="240" w:lineRule="auto"/>
              <w:rPr>
                <w:rFonts w:eastAsia="Times New Roman" w:cs="Calibri"/>
                <w:color w:val="000000" w:themeColor="text1"/>
                <w:lang w:eastAsia="es-CL"/>
              </w:rPr>
            </w:pPr>
            <w:r>
              <w:rPr>
                <w:rFonts w:cs="Calibri"/>
                <w:color w:val="000000" w:themeColor="text1"/>
              </w:rPr>
              <w:t>Capacitación personal de Aseo</w:t>
            </w:r>
          </w:p>
        </w:tc>
        <w:tc>
          <w:tcPr>
            <w:tcW w:w="6520" w:type="dxa"/>
          </w:tcPr>
          <w:p w14:paraId="4EB52E0E" w14:textId="756E604C" w:rsidR="00FE3AFE" w:rsidRPr="00C0422F" w:rsidRDefault="00FE3AFE" w:rsidP="00283EC5">
            <w:pPr>
              <w:pStyle w:val="Prrafodelista"/>
              <w:ind w:left="0"/>
              <w:jc w:val="both"/>
              <w:rPr>
                <w:rFonts w:cs="Calibri"/>
                <w:color w:val="000000" w:themeColor="text1"/>
              </w:rPr>
            </w:pPr>
            <w:r>
              <w:rPr>
                <w:rFonts w:cs="Calibri"/>
                <w:color w:val="000000" w:themeColor="text1"/>
              </w:rPr>
              <w:t>Todo el personal de aseo estará instruido</w:t>
            </w:r>
            <w:r w:rsidR="005F76E3">
              <w:rPr>
                <w:rFonts w:cs="Calibri"/>
                <w:color w:val="000000" w:themeColor="text1"/>
              </w:rPr>
              <w:t xml:space="preserve"> y capacitado por PRMA E IAAS</w:t>
            </w:r>
            <w:r>
              <w:rPr>
                <w:rFonts w:cs="Calibri"/>
                <w:color w:val="000000" w:themeColor="text1"/>
              </w:rPr>
              <w:t xml:space="preserve"> de las medidas de limpieza según cada unidad, de las diluciones de los químicos y EPP a usar en cada caso.</w:t>
            </w:r>
          </w:p>
        </w:tc>
      </w:tr>
      <w:tr w:rsidR="00FE3AFE" w:rsidRPr="00C0422F" w14:paraId="111E6D48" w14:textId="77777777" w:rsidTr="005F76E3">
        <w:trPr>
          <w:trHeight w:val="300"/>
        </w:trPr>
        <w:tc>
          <w:tcPr>
            <w:tcW w:w="3261" w:type="dxa"/>
            <w:noWrap/>
          </w:tcPr>
          <w:p w14:paraId="0B0323C7" w14:textId="77777777" w:rsidR="00FE3AFE" w:rsidRPr="00C0422F" w:rsidRDefault="00FE3AFE" w:rsidP="00283EC5">
            <w:pPr>
              <w:spacing w:after="0" w:line="240" w:lineRule="auto"/>
              <w:rPr>
                <w:rFonts w:cs="Calibri"/>
                <w:color w:val="000000" w:themeColor="text1"/>
              </w:rPr>
            </w:pPr>
            <w:r w:rsidRPr="00C0422F">
              <w:rPr>
                <w:rFonts w:cs="Calibri"/>
                <w:color w:val="000000" w:themeColor="text1"/>
              </w:rPr>
              <w:lastRenderedPageBreak/>
              <w:t>Desinfectantes para utilizar</w:t>
            </w:r>
          </w:p>
        </w:tc>
        <w:tc>
          <w:tcPr>
            <w:tcW w:w="6520" w:type="dxa"/>
          </w:tcPr>
          <w:p w14:paraId="12804BFB" w14:textId="77777777" w:rsidR="00FE3AFE" w:rsidRPr="00C0422F" w:rsidRDefault="00FE3AFE" w:rsidP="00283EC5">
            <w:pPr>
              <w:pStyle w:val="Prrafodelista"/>
              <w:ind w:left="0"/>
              <w:jc w:val="both"/>
              <w:rPr>
                <w:rFonts w:cs="Calibri"/>
                <w:color w:val="000000" w:themeColor="text1"/>
              </w:rPr>
            </w:pPr>
            <w:r w:rsidRPr="00C0422F">
              <w:rPr>
                <w:rFonts w:cs="Calibri"/>
                <w:color w:val="000000" w:themeColor="text1"/>
              </w:rPr>
              <w:t>Solo deben realizarse con:</w:t>
            </w:r>
          </w:p>
          <w:p w14:paraId="5EEFA8FC" w14:textId="77777777" w:rsidR="00FE3AFE" w:rsidRPr="00C0422F" w:rsidRDefault="00FE3AFE" w:rsidP="004F3A9E">
            <w:pPr>
              <w:pStyle w:val="Prrafodelista"/>
              <w:numPr>
                <w:ilvl w:val="0"/>
                <w:numId w:val="8"/>
              </w:numPr>
              <w:spacing w:after="0" w:line="240" w:lineRule="auto"/>
              <w:jc w:val="both"/>
              <w:rPr>
                <w:rFonts w:cs="Calibri"/>
                <w:color w:val="000000" w:themeColor="text1"/>
              </w:rPr>
            </w:pPr>
            <w:r w:rsidRPr="00C0422F">
              <w:rPr>
                <w:rFonts w:cs="Calibri"/>
                <w:color w:val="000000" w:themeColor="text1"/>
              </w:rPr>
              <w:t>Cloro al 0.1%. o</w:t>
            </w:r>
          </w:p>
          <w:p w14:paraId="2B32AC5B" w14:textId="77777777" w:rsidR="00FE3AFE" w:rsidRPr="00C0422F" w:rsidRDefault="00FE3AFE" w:rsidP="004F3A9E">
            <w:pPr>
              <w:pStyle w:val="Prrafodelista"/>
              <w:numPr>
                <w:ilvl w:val="0"/>
                <w:numId w:val="8"/>
              </w:numPr>
              <w:spacing w:after="0" w:line="240" w:lineRule="auto"/>
              <w:jc w:val="both"/>
              <w:rPr>
                <w:rFonts w:cs="Calibri"/>
                <w:color w:val="000000" w:themeColor="text1"/>
              </w:rPr>
            </w:pPr>
            <w:r w:rsidRPr="00C0422F">
              <w:rPr>
                <w:rFonts w:cs="Calibri"/>
                <w:color w:val="000000" w:themeColor="text1"/>
              </w:rPr>
              <w:t>Alcohol al 70%</w:t>
            </w:r>
          </w:p>
          <w:p w14:paraId="520AEC9C" w14:textId="77777777" w:rsidR="00FE3AFE" w:rsidRPr="00C0422F" w:rsidRDefault="00FE3AFE" w:rsidP="00283EC5">
            <w:pPr>
              <w:pStyle w:val="Prrafodelista"/>
              <w:jc w:val="both"/>
              <w:rPr>
                <w:rFonts w:cs="Calibri"/>
                <w:color w:val="000000" w:themeColor="text1"/>
              </w:rPr>
            </w:pPr>
          </w:p>
          <w:p w14:paraId="0823F671" w14:textId="77777777" w:rsidR="00FE3AFE" w:rsidRPr="00C0422F" w:rsidRDefault="00FE3AFE" w:rsidP="00283EC5">
            <w:pPr>
              <w:pStyle w:val="Prrafodelista"/>
              <w:ind w:left="0"/>
              <w:jc w:val="both"/>
              <w:rPr>
                <w:rFonts w:cs="Calibri"/>
                <w:color w:val="000000" w:themeColor="text1"/>
              </w:rPr>
            </w:pPr>
            <w:r w:rsidRPr="00C0422F">
              <w:rPr>
                <w:rFonts w:cs="Calibri"/>
                <w:color w:val="000000" w:themeColor="text1"/>
              </w:rPr>
              <w:t>Duraciones:</w:t>
            </w:r>
          </w:p>
          <w:p w14:paraId="66B1F164" w14:textId="77777777" w:rsidR="00FE3AFE" w:rsidRPr="00C0422F" w:rsidRDefault="00FE3AFE" w:rsidP="00283EC5">
            <w:pPr>
              <w:pStyle w:val="Prrafodelista"/>
              <w:ind w:left="0"/>
              <w:jc w:val="both"/>
              <w:rPr>
                <w:rFonts w:cs="Calibri"/>
                <w:color w:val="000000" w:themeColor="text1"/>
              </w:rPr>
            </w:pPr>
            <w:r w:rsidRPr="00C0422F">
              <w:rPr>
                <w:rFonts w:cs="Calibri"/>
                <w:color w:val="000000" w:themeColor="text1"/>
              </w:rPr>
              <w:t>Cloro diluido: 12 horas desde su dilución (10 cc de cloro y 490 cc de agua).</w:t>
            </w:r>
          </w:p>
          <w:p w14:paraId="538666D6" w14:textId="77777777" w:rsidR="00FE3AFE" w:rsidRPr="00C0422F" w:rsidRDefault="00FE3AFE" w:rsidP="00283EC5">
            <w:pPr>
              <w:pStyle w:val="Prrafodelista"/>
              <w:ind w:left="0"/>
              <w:jc w:val="both"/>
              <w:rPr>
                <w:rFonts w:cs="Calibri"/>
                <w:color w:val="000000" w:themeColor="text1"/>
              </w:rPr>
            </w:pPr>
            <w:r w:rsidRPr="00C0422F">
              <w:rPr>
                <w:rFonts w:cs="Calibri"/>
                <w:color w:val="000000" w:themeColor="text1"/>
              </w:rPr>
              <w:t>Alcohol 70%: 72 horas desde su apertura.</w:t>
            </w:r>
          </w:p>
          <w:p w14:paraId="662413F4" w14:textId="77777777" w:rsidR="00FE3AFE" w:rsidRPr="00C0422F" w:rsidRDefault="00FE3AFE" w:rsidP="00283EC5">
            <w:pPr>
              <w:pStyle w:val="Prrafodelista"/>
              <w:ind w:left="0"/>
              <w:jc w:val="both"/>
              <w:rPr>
                <w:rFonts w:cs="Calibri"/>
                <w:color w:val="000000" w:themeColor="text1"/>
              </w:rPr>
            </w:pPr>
            <w:r w:rsidRPr="00C0422F">
              <w:rPr>
                <w:rFonts w:cs="Calibri"/>
                <w:color w:val="000000" w:themeColor="text1"/>
              </w:rPr>
              <w:t>Alcohol gel: 30 días desde su apertura.</w:t>
            </w:r>
          </w:p>
        </w:tc>
      </w:tr>
      <w:tr w:rsidR="00FE3AFE" w:rsidRPr="0050539D" w14:paraId="35C2F2F8" w14:textId="77777777" w:rsidTr="005F76E3">
        <w:tblPrEx>
          <w:tblCellMar>
            <w:left w:w="108" w:type="dxa"/>
            <w:right w:w="108" w:type="dxa"/>
          </w:tblCellMar>
        </w:tblPrEx>
        <w:tc>
          <w:tcPr>
            <w:tcW w:w="3261" w:type="dxa"/>
          </w:tcPr>
          <w:p w14:paraId="57531D60" w14:textId="77777777" w:rsidR="00FE3AFE" w:rsidRPr="0050539D" w:rsidRDefault="00FE3AFE" w:rsidP="00283EC5">
            <w:pPr>
              <w:rPr>
                <w:rFonts w:eastAsia="MS Mincho" w:cs="Calibri"/>
                <w:lang w:val="es-ES_tradnl" w:eastAsia="es-ES"/>
              </w:rPr>
            </w:pPr>
            <w:r w:rsidRPr="0050539D">
              <w:rPr>
                <w:rFonts w:cs="Calibri"/>
              </w:rPr>
              <w:t>Limpieza y Desinfección Áreas administrativas.</w:t>
            </w:r>
          </w:p>
        </w:tc>
        <w:tc>
          <w:tcPr>
            <w:tcW w:w="6520" w:type="dxa"/>
          </w:tcPr>
          <w:p w14:paraId="2A9ACAE3" w14:textId="77777777" w:rsidR="00FE3AFE" w:rsidRPr="0050539D" w:rsidRDefault="00FE3AFE" w:rsidP="00283EC5">
            <w:pPr>
              <w:pStyle w:val="Prrafodelista"/>
              <w:ind w:left="0"/>
              <w:jc w:val="both"/>
              <w:rPr>
                <w:rFonts w:cs="Calibri Light"/>
              </w:rPr>
            </w:pPr>
            <w:r w:rsidRPr="0050539D">
              <w:rPr>
                <w:rFonts w:cs="Calibri Light"/>
              </w:rPr>
              <w:t xml:space="preserve">Cada funcionario será responsable de desinfectar su puesto de trabajo (superficie, teclado y teléfono), mínimo un aseo recurrente durante el día, de la siguiente manera: </w:t>
            </w:r>
          </w:p>
          <w:p w14:paraId="0F66263B" w14:textId="77777777" w:rsidR="00FE3AFE" w:rsidRPr="0050539D" w:rsidRDefault="00FE3AFE" w:rsidP="004F3A9E">
            <w:pPr>
              <w:pStyle w:val="Prrafodelista"/>
              <w:numPr>
                <w:ilvl w:val="0"/>
                <w:numId w:val="11"/>
              </w:numPr>
              <w:jc w:val="both"/>
              <w:rPr>
                <w:rFonts w:cs="Calibri Light"/>
              </w:rPr>
            </w:pPr>
            <w:r w:rsidRPr="0050539D">
              <w:rPr>
                <w:rFonts w:cs="Calibri Light"/>
              </w:rPr>
              <w:t xml:space="preserve">Horario: dos veces al día; </w:t>
            </w:r>
            <w:r w:rsidRPr="0050539D">
              <w:rPr>
                <w:rFonts w:cs="Calibri Light"/>
                <w:lang w:val="es-ES_tradnl"/>
              </w:rPr>
              <w:t>A lo menos en mitad de la jornada y al término de ésta</w:t>
            </w:r>
          </w:p>
          <w:p w14:paraId="5CD56F03" w14:textId="77777777" w:rsidR="00FE3AFE" w:rsidRPr="0050539D" w:rsidRDefault="00FE3AFE" w:rsidP="004F3A9E">
            <w:pPr>
              <w:pStyle w:val="Prrafodelista"/>
              <w:numPr>
                <w:ilvl w:val="0"/>
                <w:numId w:val="11"/>
              </w:numPr>
              <w:jc w:val="both"/>
              <w:rPr>
                <w:rFonts w:cs="Calibri Light"/>
              </w:rPr>
            </w:pPr>
            <w:r w:rsidRPr="0050539D">
              <w:rPr>
                <w:rFonts w:cs="Calibri Light"/>
                <w:lang w:val="es-ES_tradnl"/>
              </w:rPr>
              <w:t>Limpieza de pisos con detergente al término de la jornada.</w:t>
            </w:r>
          </w:p>
          <w:p w14:paraId="0310AE2B" w14:textId="77777777" w:rsidR="00FE3AFE" w:rsidRPr="0050539D" w:rsidRDefault="00FE3AFE" w:rsidP="00283EC5">
            <w:pPr>
              <w:pStyle w:val="Prrafodelista"/>
              <w:ind w:left="0"/>
              <w:jc w:val="both"/>
              <w:rPr>
                <w:rFonts w:cs="Calibri Light"/>
              </w:rPr>
            </w:pPr>
          </w:p>
          <w:p w14:paraId="31F66690" w14:textId="77777777" w:rsidR="00FE3AFE" w:rsidRPr="0050539D" w:rsidRDefault="00FE3AFE" w:rsidP="00283EC5">
            <w:pPr>
              <w:pStyle w:val="Prrafodelista"/>
              <w:ind w:left="0"/>
              <w:jc w:val="both"/>
              <w:rPr>
                <w:rFonts w:cs="Calibri"/>
              </w:rPr>
            </w:pPr>
            <w:r w:rsidRPr="0050539D">
              <w:rPr>
                <w:rFonts w:cs="Calibri"/>
              </w:rPr>
              <w:t>La técnica de limpieza es por arrastre (un paño para eliminar polvo).</w:t>
            </w:r>
          </w:p>
          <w:p w14:paraId="54C96BF8" w14:textId="77777777" w:rsidR="00FE3AFE" w:rsidRPr="0050539D" w:rsidRDefault="00FE3AFE" w:rsidP="00283EC5">
            <w:pPr>
              <w:pStyle w:val="Prrafodelista"/>
              <w:ind w:left="0"/>
              <w:jc w:val="both"/>
              <w:rPr>
                <w:rFonts w:cs="Calibri"/>
              </w:rPr>
            </w:pPr>
            <w:r w:rsidRPr="0050539D">
              <w:rPr>
                <w:rFonts w:cs="Calibri"/>
              </w:rPr>
              <w:t>La desinfección SIEMPRE se realiza después de la limpieza. (paño con desinfectante).</w:t>
            </w:r>
          </w:p>
          <w:p w14:paraId="4E3FE8C7" w14:textId="77777777" w:rsidR="00FE3AFE" w:rsidRPr="0050539D" w:rsidRDefault="00FE3AFE" w:rsidP="00283EC5">
            <w:pPr>
              <w:pStyle w:val="Prrafodelista"/>
              <w:ind w:left="0"/>
              <w:jc w:val="both"/>
              <w:rPr>
                <w:rFonts w:cs="Calibri"/>
              </w:rPr>
            </w:pPr>
            <w:r w:rsidRPr="0050539D">
              <w:rPr>
                <w:rFonts w:cs="Calibri"/>
              </w:rPr>
              <w:t>Retiro de basuras a lo menos en mitad de la jornada y al término de ésta.</w:t>
            </w:r>
          </w:p>
          <w:p w14:paraId="04D1F26A" w14:textId="77777777" w:rsidR="00FE3AFE" w:rsidRPr="0050539D" w:rsidRDefault="00FE3AFE" w:rsidP="00283EC5">
            <w:pPr>
              <w:pStyle w:val="Prrafodelista"/>
              <w:ind w:left="0"/>
              <w:jc w:val="both"/>
              <w:rPr>
                <w:rFonts w:cs="Calibri"/>
              </w:rPr>
            </w:pPr>
            <w:r w:rsidRPr="0050539D">
              <w:rPr>
                <w:rFonts w:cs="Calibri"/>
              </w:rPr>
              <w:t>Limpieza de superficies de mobiliario y manillas de puertas con paño humedecido con detergente y después con desinfectante.</w:t>
            </w:r>
          </w:p>
          <w:p w14:paraId="054D7100" w14:textId="77777777" w:rsidR="00FE3AFE" w:rsidRPr="0050539D" w:rsidRDefault="00FE3AFE" w:rsidP="00283EC5">
            <w:pPr>
              <w:spacing w:after="0" w:line="240" w:lineRule="auto"/>
              <w:jc w:val="both"/>
              <w:rPr>
                <w:rFonts w:cs="Calibri"/>
              </w:rPr>
            </w:pPr>
            <w:r w:rsidRPr="0050539D">
              <w:rPr>
                <w:rFonts w:cs="Calibri"/>
              </w:rPr>
              <w:t>Limpieza de equipos de escritorio con paño humedecido con alcohol a lo menos en mitad de la jornada y al término de ésta.</w:t>
            </w:r>
          </w:p>
          <w:p w14:paraId="06F4D216" w14:textId="77777777" w:rsidR="00FE3AFE" w:rsidRPr="0050539D" w:rsidRDefault="00FE3AFE" w:rsidP="00283EC5">
            <w:pPr>
              <w:spacing w:after="0" w:line="240" w:lineRule="auto"/>
              <w:jc w:val="both"/>
              <w:rPr>
                <w:rFonts w:cs="Calibri"/>
              </w:rPr>
            </w:pPr>
          </w:p>
          <w:p w14:paraId="792C5B99" w14:textId="77777777" w:rsidR="00FE3AFE" w:rsidRPr="0050539D" w:rsidRDefault="00FE3AFE" w:rsidP="00283EC5">
            <w:pPr>
              <w:spacing w:after="0" w:line="240" w:lineRule="auto"/>
              <w:jc w:val="both"/>
              <w:rPr>
                <w:rFonts w:cs="Calibri"/>
              </w:rPr>
            </w:pPr>
            <w:r w:rsidRPr="0050539D">
              <w:rPr>
                <w:rFonts w:cs="Calibri"/>
              </w:rPr>
              <w:t>Limpieza de pisos al término de la jornada.</w:t>
            </w:r>
          </w:p>
        </w:tc>
      </w:tr>
      <w:tr w:rsidR="00FE3AFE" w:rsidRPr="0050539D" w14:paraId="42A9BEA0" w14:textId="77777777" w:rsidTr="005F76E3">
        <w:tblPrEx>
          <w:tblCellMar>
            <w:left w:w="108" w:type="dxa"/>
            <w:right w:w="108" w:type="dxa"/>
          </w:tblCellMar>
        </w:tblPrEx>
        <w:tc>
          <w:tcPr>
            <w:tcW w:w="3261" w:type="dxa"/>
          </w:tcPr>
          <w:p w14:paraId="12EFEDA3" w14:textId="77777777" w:rsidR="00FE3AFE" w:rsidRPr="0050539D" w:rsidRDefault="00FE3AFE" w:rsidP="00283EC5">
            <w:pPr>
              <w:rPr>
                <w:rFonts w:eastAsia="MS Mincho" w:cs="Calibri"/>
                <w:lang w:val="es-ES_tradnl" w:eastAsia="es-ES"/>
              </w:rPr>
            </w:pPr>
            <w:r w:rsidRPr="0050539D">
              <w:rPr>
                <w:rFonts w:cs="Calibri"/>
              </w:rPr>
              <w:t>Limpieza y Desinfección Áreas comunes (Pasillos, salas de espera, etc.)</w:t>
            </w:r>
          </w:p>
        </w:tc>
        <w:tc>
          <w:tcPr>
            <w:tcW w:w="6520" w:type="dxa"/>
          </w:tcPr>
          <w:p w14:paraId="197C3C04" w14:textId="77777777" w:rsidR="00FE3AFE" w:rsidRPr="0050539D" w:rsidRDefault="00FE3AFE" w:rsidP="004F3A9E">
            <w:pPr>
              <w:pStyle w:val="Prrafodelista"/>
              <w:numPr>
                <w:ilvl w:val="0"/>
                <w:numId w:val="4"/>
              </w:numPr>
              <w:spacing w:after="0" w:line="240" w:lineRule="auto"/>
              <w:jc w:val="both"/>
              <w:rPr>
                <w:rFonts w:cs="Calibri"/>
              </w:rPr>
            </w:pPr>
            <w:r w:rsidRPr="0050539D">
              <w:rPr>
                <w:rFonts w:cs="Calibri"/>
              </w:rPr>
              <w:t>Definir material exclusivo; baño, pisos y superficies</w:t>
            </w:r>
          </w:p>
          <w:p w14:paraId="4E1728F7" w14:textId="77777777" w:rsidR="00FE3AFE" w:rsidRPr="0050539D" w:rsidRDefault="00FE3AFE" w:rsidP="004F3A9E">
            <w:pPr>
              <w:pStyle w:val="Prrafodelista"/>
              <w:numPr>
                <w:ilvl w:val="0"/>
                <w:numId w:val="4"/>
              </w:numPr>
              <w:spacing w:after="0" w:line="240" w:lineRule="auto"/>
              <w:jc w:val="both"/>
              <w:rPr>
                <w:rFonts w:cs="Calibri"/>
              </w:rPr>
            </w:pPr>
            <w:r w:rsidRPr="0050539D">
              <w:rPr>
                <w:rFonts w:cs="Calibri"/>
              </w:rPr>
              <w:t>Limpieza con detergentes y desinfección 3 veces al día: inicio, media y termino jornada laboral.</w:t>
            </w:r>
          </w:p>
          <w:p w14:paraId="698B5874" w14:textId="77777777" w:rsidR="00FE3AFE" w:rsidRPr="0050539D" w:rsidRDefault="00FE3AFE" w:rsidP="00283EC5">
            <w:pPr>
              <w:pStyle w:val="Prrafodelista"/>
              <w:spacing w:after="0" w:line="240" w:lineRule="auto"/>
              <w:ind w:left="1440"/>
              <w:jc w:val="both"/>
              <w:rPr>
                <w:rFonts w:cs="Calibri"/>
              </w:rPr>
            </w:pPr>
          </w:p>
          <w:p w14:paraId="21CD5A58" w14:textId="77777777" w:rsidR="00FE3AFE" w:rsidRPr="0050539D" w:rsidRDefault="00FE3AFE" w:rsidP="00283EC5">
            <w:pPr>
              <w:spacing w:after="0" w:line="240" w:lineRule="auto"/>
              <w:jc w:val="both"/>
              <w:rPr>
                <w:rFonts w:cs="Calibri"/>
              </w:rPr>
            </w:pPr>
            <w:r w:rsidRPr="0050539D">
              <w:rPr>
                <w:rFonts w:cs="Calibri"/>
              </w:rPr>
              <w:t>- La técnica de limpieza es por arrastre. (paño humedecido con detergente)</w:t>
            </w:r>
          </w:p>
          <w:p w14:paraId="5E0FB3A4" w14:textId="77777777" w:rsidR="00FE3AFE" w:rsidRPr="0050539D" w:rsidRDefault="00FE3AFE" w:rsidP="00283EC5">
            <w:pPr>
              <w:spacing w:after="0" w:line="240" w:lineRule="auto"/>
              <w:jc w:val="both"/>
              <w:rPr>
                <w:rFonts w:cs="Calibri"/>
              </w:rPr>
            </w:pPr>
            <w:r w:rsidRPr="0050539D">
              <w:rPr>
                <w:rFonts w:cs="Calibri"/>
              </w:rPr>
              <w:t>- La desinfección SIEMPRE se realiza después de la limpieza.</w:t>
            </w:r>
          </w:p>
          <w:p w14:paraId="1B6B73F8" w14:textId="77777777" w:rsidR="00FE3AFE" w:rsidRPr="0050539D" w:rsidRDefault="00FE3AFE" w:rsidP="00283EC5">
            <w:pPr>
              <w:spacing w:after="0" w:line="240" w:lineRule="auto"/>
              <w:jc w:val="both"/>
              <w:rPr>
                <w:rFonts w:cs="Calibri"/>
              </w:rPr>
            </w:pPr>
            <w:r w:rsidRPr="0050539D">
              <w:rPr>
                <w:rFonts w:cs="Calibri"/>
              </w:rPr>
              <w:t>- Retiro de basuras cada vez que sea necesario, a lo menos en mitad de la jornada y al término de ésta.</w:t>
            </w:r>
          </w:p>
          <w:p w14:paraId="044CBF53" w14:textId="77777777" w:rsidR="00FE3AFE" w:rsidRPr="0050539D" w:rsidRDefault="00FE3AFE" w:rsidP="00283EC5">
            <w:pPr>
              <w:jc w:val="both"/>
              <w:rPr>
                <w:rFonts w:cs="Calibri"/>
              </w:rPr>
            </w:pPr>
            <w:r w:rsidRPr="0050539D">
              <w:rPr>
                <w:rFonts w:cs="Calibri"/>
              </w:rPr>
              <w:lastRenderedPageBreak/>
              <w:t>- Limpieza de superficies manillas de puerta, barandas de escaleras y butacas o sillas con paño humedecido con detergente y después con desinfectante cada vez que sea necesario.</w:t>
            </w:r>
          </w:p>
          <w:p w14:paraId="0F54788B" w14:textId="26713308" w:rsidR="00FE3AFE" w:rsidRDefault="00FE3AFE" w:rsidP="00283EC5">
            <w:pPr>
              <w:spacing w:after="0" w:line="240" w:lineRule="auto"/>
              <w:jc w:val="both"/>
              <w:rPr>
                <w:rFonts w:cs="Calibri"/>
              </w:rPr>
            </w:pPr>
            <w:r w:rsidRPr="0050539D">
              <w:rPr>
                <w:rFonts w:cs="Calibri"/>
              </w:rPr>
              <w:t>- Limpieza de pisos con detergente al menos al inicio, a la mitad y al término de la jornada. Además, toda vez que sea necesario y cuando hay derrames (en este último caso, si hay involucrados fluidos corporales, desinfección con cloro al 0,5%).</w:t>
            </w:r>
          </w:p>
          <w:p w14:paraId="5FBF7147" w14:textId="77777777" w:rsidR="005F76E3" w:rsidRPr="0050539D" w:rsidRDefault="005F76E3" w:rsidP="00283EC5">
            <w:pPr>
              <w:spacing w:after="0" w:line="240" w:lineRule="auto"/>
              <w:jc w:val="both"/>
              <w:rPr>
                <w:rFonts w:cs="Calibri"/>
              </w:rPr>
            </w:pPr>
          </w:p>
          <w:p w14:paraId="36A13879" w14:textId="4E69938C" w:rsidR="00FE3AFE" w:rsidRDefault="00FE3AFE" w:rsidP="00283EC5">
            <w:pPr>
              <w:spacing w:after="0" w:line="240" w:lineRule="auto"/>
              <w:jc w:val="both"/>
              <w:rPr>
                <w:rFonts w:cs="Calibri"/>
              </w:rPr>
            </w:pPr>
            <w:r w:rsidRPr="0050539D">
              <w:rPr>
                <w:rFonts w:cs="Calibri"/>
              </w:rPr>
              <w:t>- Limpieza y desinfección de baños (incluidas llaves de lavamanos y manillas de las puertas) con detergente y cloro al 0,1% al inicio, a la mitad y al término de la jornada. Además, toda vez que sea necesario.</w:t>
            </w:r>
          </w:p>
          <w:p w14:paraId="434E4B22" w14:textId="77777777" w:rsidR="005F76E3" w:rsidRPr="0050539D" w:rsidRDefault="005F76E3" w:rsidP="00283EC5">
            <w:pPr>
              <w:spacing w:after="0" w:line="240" w:lineRule="auto"/>
              <w:jc w:val="both"/>
              <w:rPr>
                <w:rFonts w:cs="Calibri"/>
              </w:rPr>
            </w:pPr>
          </w:p>
          <w:p w14:paraId="62005AD6" w14:textId="77777777" w:rsidR="00FE3AFE" w:rsidRPr="0050539D" w:rsidRDefault="00FE3AFE" w:rsidP="00283EC5">
            <w:pPr>
              <w:spacing w:after="0" w:line="240" w:lineRule="auto"/>
              <w:ind w:left="-35"/>
              <w:jc w:val="both"/>
              <w:rPr>
                <w:rFonts w:cs="Calibri"/>
              </w:rPr>
            </w:pPr>
            <w:r w:rsidRPr="0050539D">
              <w:rPr>
                <w:rFonts w:cs="Calibri"/>
              </w:rPr>
              <w:t>- Limpieza y desinfección de ascensores con detergente al inicio, a la mitad y al término de la jornada y después de la utilización con pacientes COVID-19.</w:t>
            </w:r>
          </w:p>
        </w:tc>
      </w:tr>
      <w:tr w:rsidR="00FE3AFE" w:rsidRPr="0050539D" w14:paraId="2B67EA12" w14:textId="77777777" w:rsidTr="005F76E3">
        <w:tblPrEx>
          <w:tblCellMar>
            <w:left w:w="108" w:type="dxa"/>
            <w:right w:w="108" w:type="dxa"/>
          </w:tblCellMar>
        </w:tblPrEx>
        <w:tc>
          <w:tcPr>
            <w:tcW w:w="3261" w:type="dxa"/>
            <w:shd w:val="clear" w:color="auto" w:fill="auto"/>
            <w:vAlign w:val="center"/>
          </w:tcPr>
          <w:p w14:paraId="0502D5C6" w14:textId="77777777" w:rsidR="00FE3AFE" w:rsidRPr="0050539D" w:rsidRDefault="00FE3AFE" w:rsidP="00283EC5">
            <w:pPr>
              <w:rPr>
                <w:rFonts w:cs="Calibri"/>
              </w:rPr>
            </w:pPr>
            <w:r w:rsidRPr="0050539D">
              <w:rPr>
                <w:rFonts w:eastAsia="Times New Roman" w:cs="Calibri"/>
                <w:lang w:eastAsia="es-CL"/>
              </w:rPr>
              <w:lastRenderedPageBreak/>
              <w:t>Manejo de Desechos</w:t>
            </w:r>
          </w:p>
        </w:tc>
        <w:tc>
          <w:tcPr>
            <w:tcW w:w="6520" w:type="dxa"/>
          </w:tcPr>
          <w:p w14:paraId="58CFB1A5"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Los desechos serán eliminados de acuerdo con la segregación como asimilables a domiciliarios, en basureros con tapa.</w:t>
            </w:r>
          </w:p>
          <w:p w14:paraId="32DEE0EE" w14:textId="77777777" w:rsidR="00FE3AFE" w:rsidRPr="0050539D" w:rsidRDefault="00FE3AFE" w:rsidP="00283EC5">
            <w:pPr>
              <w:spacing w:after="0" w:line="240" w:lineRule="auto"/>
              <w:jc w:val="both"/>
              <w:rPr>
                <w:rFonts w:cs="Calibri"/>
              </w:rPr>
            </w:pPr>
            <w:r w:rsidRPr="0050539D">
              <w:rPr>
                <w:rFonts w:eastAsia="Times New Roman" w:cs="Calibri"/>
                <w:lang w:eastAsia="es-CL"/>
              </w:rPr>
              <w:t>El retiro de la basura será al menos 2 veces al día, mitad y termino de jornada.</w:t>
            </w:r>
          </w:p>
        </w:tc>
      </w:tr>
      <w:tr w:rsidR="00FE3AFE" w:rsidRPr="0050539D" w14:paraId="1EFBF8B8" w14:textId="77777777" w:rsidTr="005F76E3">
        <w:tblPrEx>
          <w:tblCellMar>
            <w:left w:w="108" w:type="dxa"/>
            <w:right w:w="108" w:type="dxa"/>
          </w:tblCellMar>
        </w:tblPrEx>
        <w:tc>
          <w:tcPr>
            <w:tcW w:w="3261" w:type="dxa"/>
            <w:shd w:val="clear" w:color="auto" w:fill="auto"/>
            <w:vAlign w:val="bottom"/>
          </w:tcPr>
          <w:p w14:paraId="4C8B85B0" w14:textId="77777777" w:rsidR="00FE3AFE" w:rsidRPr="0050539D" w:rsidRDefault="00FE3AFE" w:rsidP="00283EC5">
            <w:pPr>
              <w:rPr>
                <w:rFonts w:cs="Calibri"/>
              </w:rPr>
            </w:pPr>
            <w:r w:rsidRPr="0050539D">
              <w:rPr>
                <w:rFonts w:eastAsia="Times New Roman" w:cs="Calibri"/>
                <w:lang w:eastAsia="es-CL"/>
              </w:rPr>
              <w:t>Aumentar frecuencia de higienización de servicios higiénicos</w:t>
            </w:r>
          </w:p>
        </w:tc>
        <w:tc>
          <w:tcPr>
            <w:tcW w:w="6520" w:type="dxa"/>
          </w:tcPr>
          <w:p w14:paraId="1F947FEA" w14:textId="77777777" w:rsidR="00FE3AFE" w:rsidRPr="0050539D" w:rsidRDefault="00FE3AFE" w:rsidP="00283EC5">
            <w:pPr>
              <w:spacing w:after="0" w:line="240" w:lineRule="auto"/>
              <w:jc w:val="both"/>
              <w:rPr>
                <w:rFonts w:cs="Calibri"/>
              </w:rPr>
            </w:pPr>
            <w:r w:rsidRPr="0050539D">
              <w:rPr>
                <w:rFonts w:eastAsia="Times New Roman" w:cs="Calibri"/>
                <w:lang w:eastAsia="es-CL"/>
              </w:rPr>
              <w:t>Limpieza y desinfección de baños incluidos llaves de lavamanos y manillas de las puertas con detergente y cloro al 0.1% al menos 2 veces al día, mitad y termino de jornada.</w:t>
            </w:r>
          </w:p>
        </w:tc>
      </w:tr>
    </w:tbl>
    <w:p w14:paraId="438173F9" w14:textId="77777777" w:rsidR="00FE3AFE" w:rsidRPr="0050539D" w:rsidRDefault="00FE3AFE" w:rsidP="00FE3AFE">
      <w:pPr>
        <w:autoSpaceDE w:val="0"/>
        <w:autoSpaceDN w:val="0"/>
        <w:adjustRightInd w:val="0"/>
        <w:spacing w:after="0" w:line="240" w:lineRule="auto"/>
        <w:rPr>
          <w:rFonts w:eastAsia="Times New Roman" w:cs="Calibri"/>
          <w:b/>
          <w:bCs/>
          <w:lang w:eastAsia="es-CL"/>
        </w:rPr>
      </w:pPr>
    </w:p>
    <w:p w14:paraId="3B9AD57A" w14:textId="77777777" w:rsidR="0069718B" w:rsidRDefault="0069718B" w:rsidP="00FE3AFE">
      <w:pPr>
        <w:autoSpaceDE w:val="0"/>
        <w:autoSpaceDN w:val="0"/>
        <w:adjustRightInd w:val="0"/>
        <w:spacing w:after="0" w:line="240" w:lineRule="auto"/>
        <w:rPr>
          <w:rFonts w:eastAsia="Times New Roman" w:cs="Calibri"/>
          <w:b/>
          <w:bCs/>
          <w:lang w:eastAsia="es-CL"/>
        </w:rPr>
      </w:pPr>
    </w:p>
    <w:p w14:paraId="584AFC16" w14:textId="11CE8A43" w:rsidR="00FE3AFE" w:rsidRPr="0050539D" w:rsidRDefault="00FE3AFE" w:rsidP="00FE3AFE">
      <w:pPr>
        <w:autoSpaceDE w:val="0"/>
        <w:autoSpaceDN w:val="0"/>
        <w:adjustRightInd w:val="0"/>
        <w:spacing w:after="0" w:line="240" w:lineRule="auto"/>
        <w:rPr>
          <w:rFonts w:eastAsia="Times New Roman" w:cs="Calibri"/>
          <w:b/>
          <w:bCs/>
          <w:lang w:eastAsia="es-CL"/>
        </w:rPr>
      </w:pPr>
      <w:r w:rsidRPr="0050539D">
        <w:rPr>
          <w:rFonts w:eastAsia="Times New Roman" w:cs="Calibri"/>
          <w:b/>
          <w:bCs/>
          <w:lang w:eastAsia="es-CL"/>
        </w:rPr>
        <w:t>PROMOCIÓN MEDIDAS HIGIENE PERSONAL</w:t>
      </w:r>
    </w:p>
    <w:p w14:paraId="0820ADCE" w14:textId="77777777" w:rsidR="00FE3AFE" w:rsidRPr="0050539D" w:rsidRDefault="00FE3AFE" w:rsidP="00FE3AFE">
      <w:pPr>
        <w:autoSpaceDE w:val="0"/>
        <w:autoSpaceDN w:val="0"/>
        <w:adjustRightInd w:val="0"/>
        <w:spacing w:after="0" w:line="240" w:lineRule="auto"/>
        <w:rPr>
          <w:rFonts w:eastAsia="Times New Roman" w:cs="Calibri"/>
          <w:b/>
          <w:bCs/>
          <w:lang w:eastAsia="es-C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6520"/>
      </w:tblGrid>
      <w:tr w:rsidR="00FE3AFE" w:rsidRPr="0050539D" w14:paraId="2B1ECAE5" w14:textId="77777777" w:rsidTr="00283EC5">
        <w:trPr>
          <w:trHeight w:val="300"/>
        </w:trPr>
        <w:tc>
          <w:tcPr>
            <w:tcW w:w="3119" w:type="dxa"/>
            <w:shd w:val="clear" w:color="auto" w:fill="BDD6EE" w:themeFill="accent5" w:themeFillTint="66"/>
            <w:noWrap/>
            <w:vAlign w:val="bottom"/>
          </w:tcPr>
          <w:p w14:paraId="68B86F48" w14:textId="77777777" w:rsidR="00FE3AFE" w:rsidRPr="0050539D" w:rsidRDefault="00FE3AFE" w:rsidP="00283EC5">
            <w:pPr>
              <w:spacing w:after="0" w:line="240" w:lineRule="auto"/>
              <w:rPr>
                <w:rFonts w:eastAsia="Times New Roman" w:cs="Calibri"/>
                <w:lang w:eastAsia="es-CL"/>
              </w:rPr>
            </w:pPr>
            <w:bookmarkStart w:id="1" w:name="_Hlk51144128"/>
            <w:r w:rsidRPr="0050539D">
              <w:rPr>
                <w:rFonts w:eastAsia="Times New Roman" w:cs="Calibri"/>
                <w:b/>
                <w:bCs/>
                <w:lang w:eastAsia="es-CL"/>
              </w:rPr>
              <w:t>Característica</w:t>
            </w:r>
          </w:p>
        </w:tc>
        <w:tc>
          <w:tcPr>
            <w:tcW w:w="6520" w:type="dxa"/>
            <w:shd w:val="clear" w:color="auto" w:fill="BDD6EE" w:themeFill="accent5" w:themeFillTint="66"/>
          </w:tcPr>
          <w:p w14:paraId="069206E2"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b/>
                <w:bCs/>
                <w:lang w:eastAsia="es-CL"/>
              </w:rPr>
              <w:t>Criterio</w:t>
            </w:r>
          </w:p>
        </w:tc>
      </w:tr>
      <w:bookmarkEnd w:id="1"/>
      <w:tr w:rsidR="00FE3AFE" w:rsidRPr="0050539D" w14:paraId="7C71E81B" w14:textId="77777777" w:rsidTr="00283EC5">
        <w:trPr>
          <w:trHeight w:val="300"/>
        </w:trPr>
        <w:tc>
          <w:tcPr>
            <w:tcW w:w="3119" w:type="dxa"/>
            <w:shd w:val="clear" w:color="auto" w:fill="auto"/>
            <w:noWrap/>
            <w:vAlign w:val="bottom"/>
            <w:hideMark/>
          </w:tcPr>
          <w:p w14:paraId="575A6EE8"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 xml:space="preserve">Uso mascarilla y recambio adecuado </w:t>
            </w:r>
          </w:p>
        </w:tc>
        <w:tc>
          <w:tcPr>
            <w:tcW w:w="6520" w:type="dxa"/>
          </w:tcPr>
          <w:p w14:paraId="435DB191"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Cambio cada 4 horas o si la mascarilla se humedeció</w:t>
            </w:r>
          </w:p>
        </w:tc>
      </w:tr>
      <w:tr w:rsidR="00FE3AFE" w:rsidRPr="0050539D" w14:paraId="6EA314C3" w14:textId="77777777" w:rsidTr="00283EC5">
        <w:trPr>
          <w:trHeight w:val="300"/>
        </w:trPr>
        <w:tc>
          <w:tcPr>
            <w:tcW w:w="3119" w:type="dxa"/>
            <w:shd w:val="clear" w:color="auto" w:fill="auto"/>
            <w:noWrap/>
            <w:vAlign w:val="bottom"/>
            <w:hideMark/>
          </w:tcPr>
          <w:p w14:paraId="38E24B3F"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Lavado de manos frecuente</w:t>
            </w:r>
          </w:p>
        </w:tc>
        <w:tc>
          <w:tcPr>
            <w:tcW w:w="6520" w:type="dxa"/>
          </w:tcPr>
          <w:p w14:paraId="5C6D780B"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Cada vez que sea necesario y en espacios comunes</w:t>
            </w:r>
          </w:p>
        </w:tc>
      </w:tr>
      <w:tr w:rsidR="00FE3AFE" w:rsidRPr="0050539D" w14:paraId="1027EA57" w14:textId="77777777" w:rsidTr="00283EC5">
        <w:trPr>
          <w:trHeight w:val="300"/>
        </w:trPr>
        <w:tc>
          <w:tcPr>
            <w:tcW w:w="3119" w:type="dxa"/>
            <w:shd w:val="clear" w:color="auto" w:fill="auto"/>
            <w:noWrap/>
            <w:vAlign w:val="bottom"/>
            <w:hideMark/>
          </w:tcPr>
          <w:p w14:paraId="016063B8"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 xml:space="preserve">Uso de alcohol gel </w:t>
            </w:r>
          </w:p>
        </w:tc>
        <w:tc>
          <w:tcPr>
            <w:tcW w:w="6520" w:type="dxa"/>
          </w:tcPr>
          <w:p w14:paraId="69DE4C74"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En espacios comunes, entrada y otras locaciones</w:t>
            </w:r>
          </w:p>
        </w:tc>
      </w:tr>
      <w:tr w:rsidR="00FE3AFE" w:rsidRPr="0050539D" w14:paraId="1FAF9674" w14:textId="77777777" w:rsidTr="00283EC5">
        <w:trPr>
          <w:trHeight w:val="300"/>
        </w:trPr>
        <w:tc>
          <w:tcPr>
            <w:tcW w:w="3119" w:type="dxa"/>
            <w:shd w:val="clear" w:color="auto" w:fill="auto"/>
            <w:noWrap/>
            <w:vAlign w:val="bottom"/>
            <w:hideMark/>
          </w:tcPr>
          <w:p w14:paraId="6655D5A2"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Saludo sin contacto físico</w:t>
            </w:r>
          </w:p>
        </w:tc>
        <w:tc>
          <w:tcPr>
            <w:tcW w:w="6520" w:type="dxa"/>
          </w:tcPr>
          <w:p w14:paraId="05F19361"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Está prohibido el saludo de mano</w:t>
            </w:r>
          </w:p>
        </w:tc>
      </w:tr>
      <w:tr w:rsidR="00FE3AFE" w:rsidRPr="0050539D" w14:paraId="6893F248" w14:textId="77777777" w:rsidTr="00283EC5">
        <w:trPr>
          <w:trHeight w:val="600"/>
        </w:trPr>
        <w:tc>
          <w:tcPr>
            <w:tcW w:w="3119" w:type="dxa"/>
            <w:shd w:val="clear" w:color="auto" w:fill="auto"/>
            <w:vAlign w:val="bottom"/>
            <w:hideMark/>
          </w:tcPr>
          <w:p w14:paraId="2E2BAC0B"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Higiene respiratoria</w:t>
            </w:r>
          </w:p>
        </w:tc>
        <w:tc>
          <w:tcPr>
            <w:tcW w:w="6520" w:type="dxa"/>
          </w:tcPr>
          <w:p w14:paraId="5C73FBE9"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Cubrir boca al toser, uso de pañuelo desechable, eliminar en basura, lavado de manos</w:t>
            </w:r>
          </w:p>
        </w:tc>
      </w:tr>
      <w:tr w:rsidR="00FE3AFE" w:rsidRPr="0050539D" w14:paraId="6B878507" w14:textId="77777777" w:rsidTr="00283EC5">
        <w:trPr>
          <w:trHeight w:val="300"/>
        </w:trPr>
        <w:tc>
          <w:tcPr>
            <w:tcW w:w="3119" w:type="dxa"/>
            <w:shd w:val="clear" w:color="auto" w:fill="auto"/>
            <w:noWrap/>
            <w:vAlign w:val="bottom"/>
            <w:hideMark/>
          </w:tcPr>
          <w:p w14:paraId="0EC2AFCB"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No compartir utensilios personales o insumos de alimentación</w:t>
            </w:r>
          </w:p>
        </w:tc>
        <w:tc>
          <w:tcPr>
            <w:tcW w:w="6520" w:type="dxa"/>
          </w:tcPr>
          <w:p w14:paraId="5DDEA6FB"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Insumos de uso personal</w:t>
            </w:r>
          </w:p>
          <w:p w14:paraId="41B8D9C7" w14:textId="77777777" w:rsidR="00FE3AFE" w:rsidRPr="0050539D" w:rsidRDefault="00FE3AFE" w:rsidP="00283EC5">
            <w:pPr>
              <w:spacing w:after="0" w:line="240" w:lineRule="auto"/>
              <w:rPr>
                <w:rFonts w:eastAsia="Times New Roman" w:cs="Calibri"/>
                <w:lang w:eastAsia="es-CL"/>
              </w:rPr>
            </w:pPr>
            <w:r w:rsidRPr="0050539D">
              <w:rPr>
                <w:rFonts w:eastAsia="Times New Roman" w:cs="Calibri"/>
                <w:lang w:eastAsia="es-CL"/>
              </w:rPr>
              <w:t>Material uso común, debe ser desinfectado alcohol 70%</w:t>
            </w:r>
          </w:p>
        </w:tc>
      </w:tr>
    </w:tbl>
    <w:p w14:paraId="4907404C" w14:textId="77777777" w:rsidR="00FE3AFE" w:rsidRDefault="00FE3AFE" w:rsidP="00FE3AFE">
      <w:pPr>
        <w:autoSpaceDE w:val="0"/>
        <w:autoSpaceDN w:val="0"/>
        <w:adjustRightInd w:val="0"/>
        <w:spacing w:after="0" w:line="240" w:lineRule="auto"/>
        <w:rPr>
          <w:rFonts w:eastAsia="Times New Roman" w:cs="Calibri"/>
          <w:b/>
          <w:bCs/>
          <w:lang w:eastAsia="es-CL"/>
        </w:rPr>
      </w:pPr>
    </w:p>
    <w:p w14:paraId="19A58010" w14:textId="77777777" w:rsidR="0069718B" w:rsidRDefault="0069718B" w:rsidP="00FE3AFE">
      <w:pPr>
        <w:autoSpaceDE w:val="0"/>
        <w:autoSpaceDN w:val="0"/>
        <w:adjustRightInd w:val="0"/>
        <w:spacing w:after="0" w:line="240" w:lineRule="auto"/>
        <w:rPr>
          <w:rFonts w:eastAsia="Times New Roman" w:cs="Calibri"/>
          <w:b/>
          <w:bCs/>
          <w:lang w:eastAsia="es-CL"/>
        </w:rPr>
      </w:pPr>
    </w:p>
    <w:p w14:paraId="363A8D09" w14:textId="3DFC7872" w:rsidR="00FE3AFE" w:rsidRDefault="00FE3AFE" w:rsidP="00FE3AFE">
      <w:pPr>
        <w:autoSpaceDE w:val="0"/>
        <w:autoSpaceDN w:val="0"/>
        <w:adjustRightInd w:val="0"/>
        <w:spacing w:after="0" w:line="240" w:lineRule="auto"/>
        <w:rPr>
          <w:rFonts w:eastAsia="Times New Roman" w:cs="Calibri"/>
          <w:b/>
          <w:bCs/>
          <w:lang w:eastAsia="es-CL"/>
        </w:rPr>
      </w:pPr>
      <w:r w:rsidRPr="0050539D">
        <w:rPr>
          <w:rFonts w:eastAsia="Times New Roman" w:cs="Calibri"/>
          <w:b/>
          <w:bCs/>
          <w:lang w:eastAsia="es-CL"/>
        </w:rPr>
        <w:t>PR</w:t>
      </w:r>
      <w:r>
        <w:rPr>
          <w:rFonts w:eastAsia="Times New Roman" w:cs="Calibri"/>
          <w:b/>
          <w:bCs/>
          <w:lang w:eastAsia="es-CL"/>
        </w:rPr>
        <w:t>EVENCION EN EL TRASLADO</w:t>
      </w:r>
    </w:p>
    <w:p w14:paraId="3B82EAB1" w14:textId="77777777" w:rsidR="00236E92" w:rsidRDefault="00236E92" w:rsidP="00FE3AFE">
      <w:pPr>
        <w:autoSpaceDE w:val="0"/>
        <w:autoSpaceDN w:val="0"/>
        <w:adjustRightInd w:val="0"/>
        <w:spacing w:after="0" w:line="240" w:lineRule="auto"/>
        <w:rPr>
          <w:rFonts w:eastAsia="Times New Roman" w:cs="Calibri"/>
          <w:b/>
          <w:bCs/>
          <w:lang w:eastAsia="es-CL"/>
        </w:rPr>
      </w:pPr>
    </w:p>
    <w:tbl>
      <w:tblPr>
        <w:tblStyle w:val="Tablaconcuadrcula"/>
        <w:tblW w:w="9634" w:type="dxa"/>
        <w:tblLook w:val="04A0" w:firstRow="1" w:lastRow="0" w:firstColumn="1" w:lastColumn="0" w:noHBand="0" w:noVBand="1"/>
      </w:tblPr>
      <w:tblGrid>
        <w:gridCol w:w="3114"/>
        <w:gridCol w:w="6520"/>
      </w:tblGrid>
      <w:tr w:rsidR="0069718B" w14:paraId="62095221" w14:textId="77777777" w:rsidTr="00283EC5">
        <w:tc>
          <w:tcPr>
            <w:tcW w:w="3114" w:type="dxa"/>
            <w:shd w:val="clear" w:color="auto" w:fill="BDD6EE" w:themeFill="accent5" w:themeFillTint="66"/>
            <w:vAlign w:val="bottom"/>
          </w:tcPr>
          <w:p w14:paraId="7208947A" w14:textId="5C8B2446" w:rsidR="0069718B" w:rsidRDefault="0069718B" w:rsidP="0069718B">
            <w:pPr>
              <w:autoSpaceDE w:val="0"/>
              <w:autoSpaceDN w:val="0"/>
              <w:adjustRightInd w:val="0"/>
              <w:rPr>
                <w:rStyle w:val="Textoennegrita"/>
                <w:rFonts w:cs="Open Sans"/>
                <w:b w:val="0"/>
                <w:bCs w:val="0"/>
                <w:color w:val="000000"/>
                <w:shd w:val="clear" w:color="auto" w:fill="FFFFFF"/>
              </w:rPr>
            </w:pPr>
            <w:r w:rsidRPr="0050539D">
              <w:rPr>
                <w:rFonts w:eastAsia="Times New Roman" w:cs="Calibri"/>
                <w:b/>
                <w:bCs/>
                <w:lang w:eastAsia="es-CL"/>
              </w:rPr>
              <w:lastRenderedPageBreak/>
              <w:t>Característica</w:t>
            </w:r>
          </w:p>
        </w:tc>
        <w:tc>
          <w:tcPr>
            <w:tcW w:w="6520" w:type="dxa"/>
            <w:shd w:val="clear" w:color="auto" w:fill="BDD6EE" w:themeFill="accent5" w:themeFillTint="66"/>
          </w:tcPr>
          <w:p w14:paraId="4E34FE37" w14:textId="3986E273" w:rsidR="0069718B" w:rsidRPr="005F36DD" w:rsidRDefault="0069718B" w:rsidP="0069718B">
            <w:pPr>
              <w:shd w:val="clear" w:color="auto" w:fill="FFFFFF"/>
              <w:spacing w:before="100" w:beforeAutospacing="1" w:after="100" w:afterAutospacing="1"/>
              <w:ind w:left="720"/>
              <w:rPr>
                <w:rFonts w:eastAsia="Times New Roman" w:cs="Open Sans"/>
                <w:color w:val="000000"/>
                <w:lang w:eastAsia="es-CL"/>
              </w:rPr>
            </w:pPr>
            <w:r w:rsidRPr="0050539D">
              <w:rPr>
                <w:rFonts w:eastAsia="Times New Roman" w:cs="Calibri"/>
                <w:b/>
                <w:bCs/>
                <w:lang w:eastAsia="es-CL"/>
              </w:rPr>
              <w:t>Criterio</w:t>
            </w:r>
          </w:p>
        </w:tc>
      </w:tr>
      <w:tr w:rsidR="0069718B" w14:paraId="525E28CE" w14:textId="77777777" w:rsidTr="00283EC5">
        <w:tc>
          <w:tcPr>
            <w:tcW w:w="3114" w:type="dxa"/>
          </w:tcPr>
          <w:p w14:paraId="7F415B8C" w14:textId="77777777" w:rsidR="0069718B" w:rsidRPr="005F36DD" w:rsidRDefault="0069718B" w:rsidP="0069718B">
            <w:pPr>
              <w:autoSpaceDE w:val="0"/>
              <w:autoSpaceDN w:val="0"/>
              <w:adjustRightInd w:val="0"/>
              <w:rPr>
                <w:rStyle w:val="Textoennegrita"/>
                <w:rFonts w:cs="Open Sans"/>
                <w:b w:val="0"/>
                <w:bCs w:val="0"/>
                <w:color w:val="000000"/>
                <w:shd w:val="clear" w:color="auto" w:fill="FFFFFF"/>
              </w:rPr>
            </w:pPr>
            <w:r>
              <w:rPr>
                <w:rStyle w:val="Textoennegrita"/>
                <w:rFonts w:cs="Open Sans"/>
                <w:b w:val="0"/>
                <w:bCs w:val="0"/>
                <w:color w:val="000000"/>
                <w:shd w:val="clear" w:color="auto" w:fill="FFFFFF"/>
              </w:rPr>
              <w:t>H</w:t>
            </w:r>
            <w:r w:rsidRPr="005F36DD">
              <w:rPr>
                <w:rStyle w:val="Textoennegrita"/>
                <w:rFonts w:cs="Open Sans"/>
                <w:b w:val="0"/>
                <w:bCs w:val="0"/>
                <w:color w:val="000000"/>
                <w:shd w:val="clear" w:color="auto" w:fill="FFFFFF"/>
              </w:rPr>
              <w:t xml:space="preserve">igiene de manos </w:t>
            </w:r>
            <w:r>
              <w:rPr>
                <w:rStyle w:val="Textoennegrita"/>
                <w:rFonts w:cs="Open Sans"/>
                <w:b w:val="0"/>
                <w:bCs w:val="0"/>
                <w:color w:val="000000"/>
                <w:shd w:val="clear" w:color="auto" w:fill="FFFFFF"/>
              </w:rPr>
              <w:t>e</w:t>
            </w:r>
            <w:r w:rsidRPr="005F36DD">
              <w:rPr>
                <w:rStyle w:val="Textoennegrita"/>
                <w:rFonts w:cs="Open Sans"/>
                <w:b w:val="0"/>
                <w:bCs w:val="0"/>
                <w:color w:val="000000"/>
                <w:shd w:val="clear" w:color="auto" w:fill="FFFFFF"/>
              </w:rPr>
              <w:t xml:space="preserve"> higiene respiratoria.</w:t>
            </w:r>
          </w:p>
          <w:p w14:paraId="0961FC6E" w14:textId="77777777" w:rsidR="0069718B" w:rsidRPr="005F36DD" w:rsidRDefault="0069718B" w:rsidP="0069718B">
            <w:pPr>
              <w:autoSpaceDE w:val="0"/>
              <w:autoSpaceDN w:val="0"/>
              <w:adjustRightInd w:val="0"/>
              <w:rPr>
                <w:rFonts w:eastAsia="Times New Roman" w:cs="Calibri"/>
                <w:lang w:eastAsia="es-CL"/>
              </w:rPr>
            </w:pPr>
          </w:p>
        </w:tc>
        <w:tc>
          <w:tcPr>
            <w:tcW w:w="6520" w:type="dxa"/>
          </w:tcPr>
          <w:p w14:paraId="0F1DB11A" w14:textId="77777777" w:rsidR="0069718B" w:rsidRPr="005F36DD" w:rsidRDefault="0069718B" w:rsidP="004F3A9E">
            <w:pPr>
              <w:numPr>
                <w:ilvl w:val="0"/>
                <w:numId w:val="16"/>
              </w:numPr>
              <w:shd w:val="clear" w:color="auto" w:fill="FFFFFF"/>
              <w:spacing w:before="100" w:beforeAutospacing="1" w:after="100" w:afterAutospacing="1"/>
              <w:rPr>
                <w:rFonts w:eastAsia="Times New Roman" w:cs="Open Sans"/>
                <w:color w:val="000000"/>
                <w:lang w:eastAsia="es-CL"/>
              </w:rPr>
            </w:pPr>
            <w:r w:rsidRPr="005F36DD">
              <w:rPr>
                <w:rFonts w:eastAsia="Times New Roman" w:cs="Open Sans"/>
                <w:color w:val="000000"/>
                <w:lang w:eastAsia="es-CL"/>
              </w:rPr>
              <w:t>Evite tocarse los ojos, la nariz y la boca con las manos sin lavar.</w:t>
            </w:r>
          </w:p>
          <w:p w14:paraId="011FDB36" w14:textId="173D80A3" w:rsidR="0069718B" w:rsidRPr="00C128FE" w:rsidRDefault="0069718B" w:rsidP="004F3A9E">
            <w:pPr>
              <w:numPr>
                <w:ilvl w:val="0"/>
                <w:numId w:val="16"/>
              </w:numPr>
              <w:shd w:val="clear" w:color="auto" w:fill="FFFFFF"/>
              <w:spacing w:before="100" w:beforeAutospacing="1" w:after="100" w:afterAutospacing="1"/>
              <w:rPr>
                <w:rFonts w:eastAsia="Times New Roman" w:cs="Open Sans"/>
                <w:lang w:eastAsia="es-CL"/>
              </w:rPr>
            </w:pPr>
            <w:r w:rsidRPr="005F36DD">
              <w:rPr>
                <w:rFonts w:eastAsia="Times New Roman" w:cs="Open Sans"/>
                <w:color w:val="000000"/>
                <w:lang w:eastAsia="es-CL"/>
              </w:rPr>
              <w:t xml:space="preserve">Al toser y estornudar, cúbrase con un pañuelo desechable o hágalo en la parte interna del codo. Bote los pañuelos desechables usados en la basura y lávese las manos de inmediato con agua y jabón por al menos 20 segundos </w:t>
            </w:r>
            <w:r w:rsidRPr="00C128FE">
              <w:rPr>
                <w:rFonts w:eastAsia="Times New Roman" w:cs="Open Sans"/>
                <w:lang w:eastAsia="es-CL"/>
              </w:rPr>
              <w:t xml:space="preserve">o </w:t>
            </w:r>
            <w:r w:rsidR="00A35075" w:rsidRPr="00C128FE">
              <w:rPr>
                <w:rFonts w:eastAsia="Times New Roman" w:cs="Open Sans"/>
                <w:lang w:eastAsia="es-CL"/>
              </w:rPr>
              <w:t>use alcohol gel.</w:t>
            </w:r>
          </w:p>
          <w:p w14:paraId="3E2952E6" w14:textId="77777777" w:rsidR="0069718B" w:rsidRPr="005F36DD" w:rsidRDefault="0069718B" w:rsidP="0069718B">
            <w:pPr>
              <w:autoSpaceDE w:val="0"/>
              <w:autoSpaceDN w:val="0"/>
              <w:adjustRightInd w:val="0"/>
              <w:rPr>
                <w:rFonts w:eastAsia="Times New Roman" w:cs="Calibri"/>
                <w:b/>
                <w:bCs/>
                <w:lang w:eastAsia="es-CL"/>
              </w:rPr>
            </w:pPr>
          </w:p>
        </w:tc>
      </w:tr>
      <w:tr w:rsidR="0069718B" w14:paraId="6E60E0BA" w14:textId="77777777" w:rsidTr="00283EC5">
        <w:tc>
          <w:tcPr>
            <w:tcW w:w="3114" w:type="dxa"/>
          </w:tcPr>
          <w:p w14:paraId="015057AF" w14:textId="77777777" w:rsidR="0069718B" w:rsidRPr="005F36DD" w:rsidRDefault="0069718B" w:rsidP="0069718B">
            <w:pPr>
              <w:autoSpaceDE w:val="0"/>
              <w:autoSpaceDN w:val="0"/>
              <w:adjustRightInd w:val="0"/>
              <w:rPr>
                <w:rFonts w:eastAsia="Times New Roman" w:cs="Calibri"/>
                <w:b/>
                <w:bCs/>
                <w:lang w:eastAsia="es-CL"/>
              </w:rPr>
            </w:pPr>
            <w:r w:rsidRPr="005F36DD">
              <w:rPr>
                <w:rStyle w:val="Textoennegrita"/>
                <w:rFonts w:cs="Open Sans"/>
                <w:b w:val="0"/>
                <w:bCs w:val="0"/>
                <w:color w:val="000000"/>
                <w:shd w:val="clear" w:color="auto" w:fill="FFFFFF"/>
              </w:rPr>
              <w:t>Use mascarilla</w:t>
            </w:r>
          </w:p>
        </w:tc>
        <w:tc>
          <w:tcPr>
            <w:tcW w:w="6520" w:type="dxa"/>
          </w:tcPr>
          <w:p w14:paraId="024076D2" w14:textId="77777777" w:rsidR="0069718B" w:rsidRPr="005F36DD" w:rsidRDefault="0069718B" w:rsidP="0069718B">
            <w:pPr>
              <w:autoSpaceDE w:val="0"/>
              <w:autoSpaceDN w:val="0"/>
              <w:adjustRightInd w:val="0"/>
              <w:rPr>
                <w:rStyle w:val="Textoennegrita"/>
                <w:rFonts w:cs="Open Sans"/>
                <w:color w:val="000000"/>
                <w:shd w:val="clear" w:color="auto" w:fill="FFFFFF"/>
              </w:rPr>
            </w:pPr>
            <w:r w:rsidRPr="005F36DD">
              <w:rPr>
                <w:rFonts w:cs="Open Sans"/>
                <w:color w:val="000000"/>
                <w:shd w:val="clear" w:color="auto" w:fill="FFFFFF"/>
              </w:rPr>
              <w:t xml:space="preserve"> Use una </w:t>
            </w:r>
            <w:hyperlink r:id="rId12" w:history="1">
              <w:r w:rsidRPr="00C91E64">
                <w:rPr>
                  <w:rStyle w:val="Hipervnculo"/>
                  <w:rFonts w:cs="Open Sans"/>
                  <w:color w:val="auto"/>
                  <w:u w:val="none"/>
                  <w:shd w:val="clear" w:color="auto" w:fill="FFFFFF"/>
                </w:rPr>
                <w:t>mascarilla</w:t>
              </w:r>
            </w:hyperlink>
            <w:r w:rsidRPr="00C91E64">
              <w:rPr>
                <w:rFonts w:cs="Open Sans"/>
                <w:shd w:val="clear" w:color="auto" w:fill="FFFFFF"/>
              </w:rPr>
              <w:t xml:space="preserve"> en </w:t>
            </w:r>
            <w:r w:rsidRPr="005F36DD">
              <w:rPr>
                <w:rFonts w:cs="Open Sans"/>
                <w:color w:val="000000"/>
                <w:shd w:val="clear" w:color="auto" w:fill="FFFFFF"/>
              </w:rPr>
              <w:t>lugares públicos y cuando esté con otras personas que no viven en su hogar, especialmente si es difícil mantener el distanciamiento social.</w:t>
            </w:r>
          </w:p>
          <w:p w14:paraId="7E1B0A23" w14:textId="77777777" w:rsidR="0069718B" w:rsidRPr="005F36DD" w:rsidRDefault="0069718B" w:rsidP="0069718B">
            <w:pPr>
              <w:autoSpaceDE w:val="0"/>
              <w:autoSpaceDN w:val="0"/>
              <w:adjustRightInd w:val="0"/>
              <w:rPr>
                <w:rStyle w:val="Textoennegrita"/>
                <w:rFonts w:cs="Open Sans"/>
                <w:color w:val="000000"/>
                <w:shd w:val="clear" w:color="auto" w:fill="FFFFFF"/>
              </w:rPr>
            </w:pPr>
          </w:p>
        </w:tc>
      </w:tr>
      <w:tr w:rsidR="0069718B" w14:paraId="6C9CCB5A" w14:textId="77777777" w:rsidTr="00283EC5">
        <w:tc>
          <w:tcPr>
            <w:tcW w:w="3114" w:type="dxa"/>
          </w:tcPr>
          <w:p w14:paraId="159A2267" w14:textId="77777777" w:rsidR="0069718B" w:rsidRPr="005F36DD" w:rsidRDefault="0069718B" w:rsidP="0069718B">
            <w:pPr>
              <w:autoSpaceDE w:val="0"/>
              <w:autoSpaceDN w:val="0"/>
              <w:adjustRightInd w:val="0"/>
              <w:rPr>
                <w:rFonts w:eastAsia="Times New Roman" w:cs="Calibri"/>
                <w:b/>
                <w:bCs/>
                <w:lang w:eastAsia="es-CL"/>
              </w:rPr>
            </w:pPr>
            <w:r w:rsidRPr="005F36DD">
              <w:rPr>
                <w:rStyle w:val="Textoennegrita"/>
                <w:rFonts w:cs="Open Sans"/>
                <w:b w:val="0"/>
                <w:bCs w:val="0"/>
                <w:color w:val="000000"/>
                <w:shd w:val="clear" w:color="auto" w:fill="FFFFFF"/>
              </w:rPr>
              <w:t>Evite tocar las superficies</w:t>
            </w:r>
          </w:p>
        </w:tc>
        <w:tc>
          <w:tcPr>
            <w:tcW w:w="6520" w:type="dxa"/>
          </w:tcPr>
          <w:p w14:paraId="5526935F" w14:textId="77777777" w:rsidR="0069718B" w:rsidRPr="005F36DD" w:rsidRDefault="0069718B" w:rsidP="004F3A9E">
            <w:pPr>
              <w:numPr>
                <w:ilvl w:val="0"/>
                <w:numId w:val="12"/>
              </w:numPr>
              <w:shd w:val="clear" w:color="auto" w:fill="FFFFFF"/>
              <w:spacing w:before="100" w:beforeAutospacing="1" w:after="100" w:afterAutospacing="1"/>
              <w:rPr>
                <w:rFonts w:eastAsia="Times New Roman" w:cs="Open Sans"/>
                <w:color w:val="000000"/>
                <w:lang w:eastAsia="es-CL"/>
              </w:rPr>
            </w:pPr>
            <w:r w:rsidRPr="005F36DD">
              <w:rPr>
                <w:rStyle w:val="Textoennegrita"/>
                <w:rFonts w:cs="Open Sans"/>
                <w:color w:val="000000"/>
                <w:shd w:val="clear" w:color="auto" w:fill="FFFFFF"/>
              </w:rPr>
              <w:t>E</w:t>
            </w:r>
            <w:r w:rsidRPr="005F36DD">
              <w:rPr>
                <w:rFonts w:eastAsia="Times New Roman" w:cs="Open Sans"/>
                <w:color w:val="000000"/>
                <w:lang w:eastAsia="es-CL"/>
              </w:rPr>
              <w:t>vite entrar en contacto con las superficies que se tocan con frecuencia como interfaces digitales como pantallas táctiles y escáneres de huella digital, máquinas de boletos, torniquetes, pasamanos, superficies de los baños, botones de ascensores y bancos tanto como sea posible.</w:t>
            </w:r>
          </w:p>
          <w:p w14:paraId="43F08811" w14:textId="483E8C54" w:rsidR="0069718B" w:rsidRPr="00C128FE" w:rsidRDefault="0069718B" w:rsidP="004F3A9E">
            <w:pPr>
              <w:numPr>
                <w:ilvl w:val="0"/>
                <w:numId w:val="12"/>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 xml:space="preserve">Si debe tocar estas superficies, tan pronto como pueda, lávese las manos por 20 segundos con agua y jabón o frótese las manos </w:t>
            </w:r>
            <w:r w:rsidR="009D224C" w:rsidRPr="00C128FE">
              <w:rPr>
                <w:rFonts w:eastAsia="Times New Roman" w:cs="Open Sans"/>
                <w:color w:val="000000"/>
                <w:lang w:eastAsia="es-CL"/>
              </w:rPr>
              <w:t>alcohol gel.</w:t>
            </w:r>
          </w:p>
          <w:p w14:paraId="7DA0C4DF" w14:textId="77777777" w:rsidR="0069718B" w:rsidRPr="005F36DD" w:rsidRDefault="0069718B" w:rsidP="004F3A9E">
            <w:pPr>
              <w:numPr>
                <w:ilvl w:val="0"/>
                <w:numId w:val="12"/>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Use medios de pago</w:t>
            </w:r>
            <w:r w:rsidRPr="005F36DD">
              <w:rPr>
                <w:rFonts w:eastAsia="Times New Roman" w:cs="Open Sans"/>
                <w:color w:val="000000"/>
                <w:lang w:eastAsia="es-CL"/>
              </w:rPr>
              <w:t xml:space="preserve"> </w:t>
            </w:r>
            <w:r w:rsidRPr="0025639A">
              <w:rPr>
                <w:rFonts w:eastAsia="Times New Roman" w:cs="Open Sans"/>
                <w:color w:val="000000"/>
                <w:lang w:eastAsia="es-CL"/>
              </w:rPr>
              <w:t>y puertas sin contacto cuando estén disponibles. Si es posible, intercambie el dinero en efectivo o las tarjetas de crédito al colocarlas en una bandeja de recepción o sobre el mostrador en lugar de hacerlo con la mano.</w:t>
            </w:r>
          </w:p>
          <w:p w14:paraId="1BAD90E8" w14:textId="77777777" w:rsidR="0069718B" w:rsidRPr="005F36DD" w:rsidRDefault="0069718B" w:rsidP="0069718B">
            <w:pPr>
              <w:autoSpaceDE w:val="0"/>
              <w:autoSpaceDN w:val="0"/>
              <w:adjustRightInd w:val="0"/>
              <w:rPr>
                <w:rStyle w:val="Textoennegrita"/>
                <w:rFonts w:cs="Open Sans"/>
                <w:color w:val="000000"/>
                <w:shd w:val="clear" w:color="auto" w:fill="FFFFFF"/>
              </w:rPr>
            </w:pPr>
          </w:p>
        </w:tc>
      </w:tr>
      <w:tr w:rsidR="0069718B" w14:paraId="0E18DB4D" w14:textId="77777777" w:rsidTr="00283EC5">
        <w:tc>
          <w:tcPr>
            <w:tcW w:w="3114" w:type="dxa"/>
          </w:tcPr>
          <w:p w14:paraId="563228F1" w14:textId="77777777" w:rsidR="0069718B" w:rsidRPr="005F36DD" w:rsidRDefault="0069718B" w:rsidP="0069718B">
            <w:pPr>
              <w:shd w:val="clear" w:color="auto" w:fill="FFFFFF"/>
              <w:spacing w:before="100" w:beforeAutospacing="1" w:after="100" w:afterAutospacing="1"/>
              <w:rPr>
                <w:rStyle w:val="Textoennegrita"/>
                <w:rFonts w:cs="Open Sans"/>
                <w:b w:val="0"/>
                <w:bCs w:val="0"/>
                <w:color w:val="000000"/>
                <w:shd w:val="clear" w:color="auto" w:fill="FFFFFF"/>
              </w:rPr>
            </w:pPr>
            <w:r w:rsidRPr="005F36DD">
              <w:rPr>
                <w:rStyle w:val="Textoennegrita"/>
                <w:rFonts w:cs="Open Sans"/>
                <w:b w:val="0"/>
                <w:bCs w:val="0"/>
                <w:color w:val="000000"/>
                <w:shd w:val="clear" w:color="auto" w:fill="FFFFFF"/>
              </w:rPr>
              <w:t>Ponga en práctica las medidas de distanciamiento social.</w:t>
            </w:r>
          </w:p>
          <w:p w14:paraId="5D597918" w14:textId="77777777" w:rsidR="0069718B" w:rsidRPr="005F36DD" w:rsidRDefault="0069718B" w:rsidP="0069718B">
            <w:pPr>
              <w:autoSpaceDE w:val="0"/>
              <w:autoSpaceDN w:val="0"/>
              <w:adjustRightInd w:val="0"/>
              <w:rPr>
                <w:rFonts w:eastAsia="Times New Roman" w:cs="Calibri"/>
                <w:lang w:eastAsia="es-CL"/>
              </w:rPr>
            </w:pPr>
          </w:p>
        </w:tc>
        <w:tc>
          <w:tcPr>
            <w:tcW w:w="6520" w:type="dxa"/>
          </w:tcPr>
          <w:p w14:paraId="4C877BDD" w14:textId="77777777" w:rsidR="0069718B" w:rsidRPr="0025639A" w:rsidRDefault="0069718B" w:rsidP="004F3A9E">
            <w:pPr>
              <w:numPr>
                <w:ilvl w:val="0"/>
                <w:numId w:val="13"/>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Cuando sea posible, considere viajar en los horarios menos concurridos, cuando es probable que haya menos personas.</w:t>
            </w:r>
          </w:p>
          <w:p w14:paraId="04A7A794" w14:textId="68641491" w:rsidR="0069718B" w:rsidRPr="0025639A" w:rsidRDefault="0069718B" w:rsidP="004F3A9E">
            <w:pPr>
              <w:numPr>
                <w:ilvl w:val="0"/>
                <w:numId w:val="13"/>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 xml:space="preserve">Siga las directrices de distanciamiento social al permanecer al menos </w:t>
            </w:r>
            <w:r w:rsidR="00F94558">
              <w:rPr>
                <w:rFonts w:eastAsia="Times New Roman" w:cs="Open Sans"/>
                <w:color w:val="000000"/>
                <w:lang w:eastAsia="es-CL"/>
              </w:rPr>
              <w:t xml:space="preserve">1.5 metros </w:t>
            </w:r>
            <w:r w:rsidR="00F94558" w:rsidRPr="0025639A">
              <w:rPr>
                <w:rFonts w:eastAsia="Times New Roman" w:cs="Open Sans"/>
                <w:color w:val="000000"/>
                <w:lang w:eastAsia="es-CL"/>
              </w:rPr>
              <w:t>de</w:t>
            </w:r>
            <w:r w:rsidRPr="0025639A">
              <w:rPr>
                <w:rFonts w:eastAsia="Times New Roman" w:cs="Open Sans"/>
                <w:color w:val="000000"/>
                <w:lang w:eastAsia="es-CL"/>
              </w:rPr>
              <w:t xml:space="preserve"> distancia de las personas que no viven en su casa. Por ejemplo:</w:t>
            </w:r>
          </w:p>
          <w:p w14:paraId="2ED48786" w14:textId="77777777" w:rsidR="0069718B" w:rsidRPr="0025639A" w:rsidRDefault="0069718B" w:rsidP="004F3A9E">
            <w:pPr>
              <w:numPr>
                <w:ilvl w:val="1"/>
                <w:numId w:val="13"/>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Evite reunirse en grupos y manténgase alejado de lugares concurridos cuando sea posible, especialmente en las paradas y estaciones de transporte público.</w:t>
            </w:r>
          </w:p>
          <w:p w14:paraId="2A5FE058" w14:textId="77777777" w:rsidR="0069718B" w:rsidRPr="0025639A" w:rsidRDefault="0069718B" w:rsidP="004F3A9E">
            <w:pPr>
              <w:numPr>
                <w:ilvl w:val="1"/>
                <w:numId w:val="13"/>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Si es posible, considere dejar una fila de asientos vacía entre usted y los demás pasajeros.</w:t>
            </w:r>
          </w:p>
          <w:p w14:paraId="3B2E6071" w14:textId="77777777" w:rsidR="0069718B" w:rsidRPr="0025639A" w:rsidRDefault="0069718B" w:rsidP="004F3A9E">
            <w:pPr>
              <w:numPr>
                <w:ilvl w:val="1"/>
                <w:numId w:val="13"/>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Si es posible, suba y baje del autobús por la puerta de entrada trasera.</w:t>
            </w:r>
          </w:p>
          <w:p w14:paraId="7D36AC09" w14:textId="44BDCA16" w:rsidR="0069718B" w:rsidRPr="0025639A" w:rsidRDefault="0069718B" w:rsidP="004F3A9E">
            <w:pPr>
              <w:numPr>
                <w:ilvl w:val="1"/>
                <w:numId w:val="13"/>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 xml:space="preserve">Busque las indicaciones o señales físicas de distanciamiento social ofrecidas por las autoridades </w:t>
            </w:r>
            <w:r w:rsidRPr="0025639A">
              <w:rPr>
                <w:rFonts w:eastAsia="Times New Roman" w:cs="Open Sans"/>
                <w:color w:val="000000"/>
                <w:lang w:eastAsia="es-CL"/>
              </w:rPr>
              <w:lastRenderedPageBreak/>
              <w:t xml:space="preserve">de transporte público (por ejemplo, calcomanías en el piso o carteles para indicarle dónde pararse o sentarse para permanecer al menos a </w:t>
            </w:r>
            <w:r w:rsidR="00F94558">
              <w:rPr>
                <w:rFonts w:eastAsia="Times New Roman" w:cs="Open Sans"/>
                <w:color w:val="000000"/>
                <w:lang w:eastAsia="es-CL"/>
              </w:rPr>
              <w:t>1.5</w:t>
            </w:r>
            <w:r w:rsidRPr="005F36DD">
              <w:rPr>
                <w:rFonts w:eastAsia="Times New Roman" w:cs="Open Sans"/>
                <w:color w:val="000000"/>
                <w:lang w:eastAsia="es-CL"/>
              </w:rPr>
              <w:t xml:space="preserve"> metros </w:t>
            </w:r>
            <w:r w:rsidRPr="0025639A">
              <w:rPr>
                <w:rFonts w:eastAsia="Times New Roman" w:cs="Open Sans"/>
                <w:color w:val="000000"/>
                <w:lang w:eastAsia="es-CL"/>
              </w:rPr>
              <w:t>de distancia de las demás personas).</w:t>
            </w:r>
          </w:p>
          <w:p w14:paraId="3572BF12" w14:textId="77777777" w:rsidR="0069718B" w:rsidRPr="005F36DD" w:rsidRDefault="0069718B" w:rsidP="0069718B">
            <w:pPr>
              <w:autoSpaceDE w:val="0"/>
              <w:autoSpaceDN w:val="0"/>
              <w:adjustRightInd w:val="0"/>
              <w:rPr>
                <w:rStyle w:val="Textoennegrita"/>
                <w:rFonts w:cs="Open Sans"/>
                <w:color w:val="000000"/>
                <w:shd w:val="clear" w:color="auto" w:fill="FFFFFF"/>
              </w:rPr>
            </w:pPr>
          </w:p>
        </w:tc>
      </w:tr>
      <w:tr w:rsidR="0069718B" w14:paraId="6F3E4CFF" w14:textId="77777777" w:rsidTr="00283EC5">
        <w:tc>
          <w:tcPr>
            <w:tcW w:w="3114" w:type="dxa"/>
          </w:tcPr>
          <w:p w14:paraId="6AA1D091" w14:textId="77777777" w:rsidR="0069718B" w:rsidRPr="005F36DD" w:rsidRDefault="0069718B" w:rsidP="0069718B">
            <w:pPr>
              <w:shd w:val="clear" w:color="auto" w:fill="FFFFFF"/>
              <w:spacing w:after="100" w:afterAutospacing="1"/>
              <w:rPr>
                <w:rFonts w:eastAsia="Times New Roman" w:cs="Open Sans"/>
                <w:color w:val="000000"/>
                <w:lang w:eastAsia="es-CL"/>
              </w:rPr>
            </w:pPr>
            <w:r w:rsidRPr="005F36DD">
              <w:rPr>
                <w:rFonts w:eastAsia="Times New Roman" w:cs="Open Sans"/>
                <w:color w:val="000000"/>
                <w:lang w:eastAsia="es-CL"/>
              </w:rPr>
              <w:lastRenderedPageBreak/>
              <w:t>Mejore la ventilación.</w:t>
            </w:r>
          </w:p>
          <w:p w14:paraId="5CCB4256" w14:textId="77777777" w:rsidR="0069718B" w:rsidRPr="005F36DD" w:rsidRDefault="0069718B" w:rsidP="0069718B">
            <w:pPr>
              <w:shd w:val="clear" w:color="auto" w:fill="FFFFFF"/>
              <w:spacing w:before="100" w:beforeAutospacing="1" w:after="100" w:afterAutospacing="1"/>
              <w:rPr>
                <w:rStyle w:val="Textoennegrita"/>
                <w:rFonts w:cs="Open Sans"/>
                <w:b w:val="0"/>
                <w:bCs w:val="0"/>
                <w:color w:val="000000"/>
                <w:shd w:val="clear" w:color="auto" w:fill="FFFFFF"/>
              </w:rPr>
            </w:pPr>
          </w:p>
        </w:tc>
        <w:tc>
          <w:tcPr>
            <w:tcW w:w="6520" w:type="dxa"/>
          </w:tcPr>
          <w:p w14:paraId="7CBCBA26" w14:textId="77777777" w:rsidR="0069718B" w:rsidRPr="008E5C1E" w:rsidRDefault="0069718B" w:rsidP="004F3A9E">
            <w:pPr>
              <w:numPr>
                <w:ilvl w:val="0"/>
                <w:numId w:val="15"/>
              </w:numPr>
              <w:shd w:val="clear" w:color="auto" w:fill="FFFFFF"/>
              <w:spacing w:before="100" w:beforeAutospacing="1" w:after="100" w:afterAutospacing="1"/>
              <w:rPr>
                <w:rFonts w:eastAsia="Times New Roman" w:cs="Open Sans"/>
                <w:color w:val="000000"/>
                <w:lang w:eastAsia="es-CL"/>
              </w:rPr>
            </w:pPr>
            <w:r w:rsidRPr="005F36DD">
              <w:rPr>
                <w:rFonts w:eastAsia="Times New Roman" w:cs="Open Sans"/>
                <w:color w:val="000000"/>
                <w:lang w:eastAsia="es-CL"/>
              </w:rPr>
              <w:t>Si es posible, pídale al conductor que mejore la ventilación dentro del vehículo, por ejemplo, al abrir las ventanillas o poner la ventilación/aire acondicionado en el modo de no recirculación.</w:t>
            </w:r>
          </w:p>
        </w:tc>
      </w:tr>
      <w:tr w:rsidR="0069718B" w14:paraId="492AE733" w14:textId="77777777" w:rsidTr="00283EC5">
        <w:tc>
          <w:tcPr>
            <w:tcW w:w="3114" w:type="dxa"/>
          </w:tcPr>
          <w:p w14:paraId="441CC2F4" w14:textId="77777777" w:rsidR="0069718B" w:rsidRPr="005F36DD" w:rsidRDefault="0069718B" w:rsidP="0069718B">
            <w:pPr>
              <w:shd w:val="clear" w:color="auto" w:fill="FFFFFF"/>
              <w:spacing w:before="100" w:beforeAutospacing="1" w:after="100" w:afterAutospacing="1"/>
              <w:rPr>
                <w:rStyle w:val="Textoennegrita"/>
                <w:rFonts w:cs="Open Sans"/>
                <w:b w:val="0"/>
                <w:bCs w:val="0"/>
                <w:color w:val="000000"/>
                <w:shd w:val="clear" w:color="auto" w:fill="FFFFFF"/>
              </w:rPr>
            </w:pPr>
            <w:r w:rsidRPr="005F36DD">
              <w:rPr>
                <w:rStyle w:val="Textoennegrita"/>
                <w:rFonts w:cs="Open Sans"/>
                <w:b w:val="0"/>
                <w:bCs w:val="0"/>
                <w:color w:val="000000"/>
                <w:shd w:val="clear" w:color="auto" w:fill="FFFFFF"/>
              </w:rPr>
              <w:t>Practique la higiene de manos.</w:t>
            </w:r>
          </w:p>
          <w:p w14:paraId="1E6FEF46" w14:textId="77777777" w:rsidR="0069718B" w:rsidRPr="005F36DD" w:rsidRDefault="0069718B" w:rsidP="0069718B">
            <w:pPr>
              <w:shd w:val="clear" w:color="auto" w:fill="FFFFFF"/>
              <w:spacing w:after="100" w:afterAutospacing="1"/>
              <w:rPr>
                <w:rFonts w:eastAsia="Times New Roman" w:cs="Open Sans"/>
                <w:color w:val="000000"/>
                <w:lang w:eastAsia="es-CL"/>
              </w:rPr>
            </w:pPr>
          </w:p>
        </w:tc>
        <w:tc>
          <w:tcPr>
            <w:tcW w:w="6520" w:type="dxa"/>
          </w:tcPr>
          <w:p w14:paraId="473B01BB" w14:textId="7C963D1E" w:rsidR="0069718B" w:rsidRPr="00C128FE" w:rsidRDefault="0069718B" w:rsidP="004F3A9E">
            <w:pPr>
              <w:numPr>
                <w:ilvl w:val="0"/>
                <w:numId w:val="14"/>
              </w:numPr>
              <w:shd w:val="clear" w:color="auto" w:fill="FFFFFF"/>
              <w:spacing w:before="100" w:beforeAutospacing="1" w:after="100" w:afterAutospacing="1"/>
              <w:rPr>
                <w:rFonts w:eastAsia="Times New Roman" w:cs="Open Sans"/>
                <w:lang w:eastAsia="es-CL"/>
              </w:rPr>
            </w:pPr>
            <w:r w:rsidRPr="0025639A">
              <w:rPr>
                <w:rFonts w:eastAsia="Times New Roman" w:cs="Open Sans"/>
                <w:color w:val="000000"/>
                <w:lang w:eastAsia="es-CL"/>
              </w:rPr>
              <w:t xml:space="preserve">Luego de abandonar la parada de transporte público, use </w:t>
            </w:r>
            <w:r w:rsidR="009D224C" w:rsidRPr="00C128FE">
              <w:rPr>
                <w:rFonts w:eastAsia="Times New Roman" w:cs="Open Sans"/>
                <w:lang w:eastAsia="es-CL"/>
              </w:rPr>
              <w:t>alcohol gel</w:t>
            </w:r>
            <w:r w:rsidR="00C128FE">
              <w:rPr>
                <w:rFonts w:eastAsia="Times New Roman" w:cs="Open Sans"/>
                <w:lang w:eastAsia="es-CL"/>
              </w:rPr>
              <w:t>.</w:t>
            </w:r>
          </w:p>
          <w:p w14:paraId="3DBE50B4" w14:textId="77777777" w:rsidR="0069718B" w:rsidRPr="005F36DD" w:rsidRDefault="0069718B" w:rsidP="004F3A9E">
            <w:pPr>
              <w:numPr>
                <w:ilvl w:val="0"/>
                <w:numId w:val="14"/>
              </w:numPr>
              <w:shd w:val="clear" w:color="auto" w:fill="FFFFFF"/>
              <w:spacing w:before="100" w:beforeAutospacing="1" w:after="100" w:afterAutospacing="1"/>
              <w:rPr>
                <w:rFonts w:eastAsia="Times New Roman" w:cs="Open Sans"/>
                <w:color w:val="000000"/>
                <w:lang w:eastAsia="es-CL"/>
              </w:rPr>
            </w:pPr>
            <w:r w:rsidRPr="0025639A">
              <w:rPr>
                <w:rFonts w:eastAsia="Times New Roman" w:cs="Open Sans"/>
                <w:color w:val="000000"/>
                <w:lang w:eastAsia="es-CL"/>
              </w:rPr>
              <w:t>Al llegar a destino, </w:t>
            </w:r>
            <w:hyperlink r:id="rId13" w:history="1">
              <w:r w:rsidRPr="0025639A">
                <w:rPr>
                  <w:rFonts w:eastAsia="Times New Roman" w:cs="Open Sans"/>
                  <w:color w:val="075290"/>
                  <w:u w:val="single"/>
                  <w:lang w:eastAsia="es-CL"/>
                </w:rPr>
                <w:t>lávese las manos</w:t>
              </w:r>
            </w:hyperlink>
            <w:r w:rsidRPr="0025639A">
              <w:rPr>
                <w:rFonts w:eastAsia="Times New Roman" w:cs="Open Sans"/>
                <w:color w:val="000000"/>
                <w:lang w:eastAsia="es-CL"/>
              </w:rPr>
              <w:t> con agua y jabón por al menos 20 segundos</w:t>
            </w:r>
            <w:r>
              <w:rPr>
                <w:rFonts w:eastAsia="Times New Roman" w:cs="Open Sans"/>
                <w:color w:val="000000"/>
                <w:lang w:eastAsia="es-CL"/>
              </w:rPr>
              <w:t>.</w:t>
            </w:r>
          </w:p>
        </w:tc>
      </w:tr>
    </w:tbl>
    <w:p w14:paraId="0DF47941" w14:textId="77777777" w:rsidR="00FE3AFE" w:rsidRDefault="00FE3AFE" w:rsidP="00FE3AFE">
      <w:pPr>
        <w:autoSpaceDE w:val="0"/>
        <w:autoSpaceDN w:val="0"/>
        <w:adjustRightInd w:val="0"/>
        <w:spacing w:after="0" w:line="240" w:lineRule="auto"/>
        <w:rPr>
          <w:rFonts w:eastAsia="Times New Roman" w:cs="Calibri"/>
          <w:b/>
          <w:bCs/>
          <w:lang w:eastAsia="es-CL"/>
        </w:rPr>
      </w:pPr>
    </w:p>
    <w:p w14:paraId="76DC7166" w14:textId="77777777" w:rsidR="00FE3AFE" w:rsidRDefault="00FE3AFE" w:rsidP="00FE3AFE">
      <w:pPr>
        <w:autoSpaceDE w:val="0"/>
        <w:autoSpaceDN w:val="0"/>
        <w:adjustRightInd w:val="0"/>
        <w:spacing w:after="0" w:line="240" w:lineRule="auto"/>
        <w:rPr>
          <w:rFonts w:eastAsia="Times New Roman" w:cs="Calibri"/>
          <w:b/>
          <w:bCs/>
          <w:lang w:eastAsia="es-CL"/>
        </w:rPr>
      </w:pPr>
    </w:p>
    <w:p w14:paraId="01F75E81" w14:textId="77777777" w:rsidR="00FE3AFE" w:rsidRDefault="00FE3AFE" w:rsidP="00FE3AFE">
      <w:pPr>
        <w:autoSpaceDE w:val="0"/>
        <w:autoSpaceDN w:val="0"/>
        <w:adjustRightInd w:val="0"/>
        <w:spacing w:after="0" w:line="240" w:lineRule="auto"/>
        <w:rPr>
          <w:rFonts w:eastAsia="Times New Roman" w:cs="Calibri"/>
          <w:b/>
          <w:bCs/>
          <w:lang w:eastAsia="es-CL"/>
        </w:rPr>
      </w:pPr>
    </w:p>
    <w:p w14:paraId="09F12580" w14:textId="77777777" w:rsidR="00FE3AFE" w:rsidRPr="0050539D" w:rsidRDefault="00FE3AFE" w:rsidP="00FE3AFE">
      <w:pPr>
        <w:autoSpaceDE w:val="0"/>
        <w:autoSpaceDN w:val="0"/>
        <w:adjustRightInd w:val="0"/>
        <w:spacing w:after="0" w:line="240" w:lineRule="auto"/>
        <w:rPr>
          <w:rFonts w:eastAsia="Times New Roman" w:cs="Calibri"/>
          <w:b/>
          <w:bCs/>
          <w:lang w:eastAsia="es-CL"/>
        </w:rPr>
      </w:pPr>
      <w:r>
        <w:rPr>
          <w:rFonts w:eastAsia="Times New Roman" w:cs="Calibri"/>
          <w:b/>
          <w:bCs/>
          <w:lang w:eastAsia="es-CL"/>
        </w:rPr>
        <w:t>MEDIDAS PREVENTIVAS TELETRABAJO</w:t>
      </w:r>
    </w:p>
    <w:p w14:paraId="0338608B" w14:textId="77777777" w:rsidR="00FE3AFE" w:rsidRDefault="00FE3AFE" w:rsidP="00FE3AFE">
      <w:pPr>
        <w:spacing w:after="0" w:line="240" w:lineRule="auto"/>
        <w:contextualSpacing/>
        <w:jc w:val="both"/>
        <w:rPr>
          <w:rFonts w:eastAsia="MS Mincho" w:cs="Calibri"/>
          <w:b/>
          <w:color w:val="000000" w:themeColor="text1"/>
          <w:lang w:val="es-ES_tradnl" w:eastAsia="es-ES"/>
        </w:rPr>
      </w:pPr>
    </w:p>
    <w:p w14:paraId="24DC7214" w14:textId="77777777" w:rsidR="00FE3AFE" w:rsidRPr="008B75D0" w:rsidRDefault="00FE3AFE" w:rsidP="00FE3AFE">
      <w:pPr>
        <w:spacing w:after="0" w:line="0" w:lineRule="atLeast"/>
        <w:ind w:left="720"/>
        <w:jc w:val="both"/>
        <w:rPr>
          <w:rFonts w:ascii="Calibri" w:eastAsia="Arial Unicode MS" w:hAnsi="Calibri" w:cs="Arial Unicode MS"/>
          <w:color w:val="538135" w:themeColor="accent6" w:themeShade="BF"/>
          <w:u w:val="single"/>
        </w:rPr>
      </w:pPr>
    </w:p>
    <w:tbl>
      <w:tblPr>
        <w:tblStyle w:val="Tablaconcuadrcula"/>
        <w:tblW w:w="9639" w:type="dxa"/>
        <w:tblInd w:w="-5" w:type="dxa"/>
        <w:tblLook w:val="04A0" w:firstRow="1" w:lastRow="0" w:firstColumn="1" w:lastColumn="0" w:noHBand="0" w:noVBand="1"/>
      </w:tblPr>
      <w:tblGrid>
        <w:gridCol w:w="3119"/>
        <w:gridCol w:w="6520"/>
      </w:tblGrid>
      <w:tr w:rsidR="00FE3AFE" w14:paraId="0E386118" w14:textId="77777777" w:rsidTr="0069718B">
        <w:tc>
          <w:tcPr>
            <w:tcW w:w="3119" w:type="dxa"/>
            <w:shd w:val="clear" w:color="auto" w:fill="BDD6EE" w:themeFill="accent5" w:themeFillTint="66"/>
            <w:vAlign w:val="bottom"/>
          </w:tcPr>
          <w:p w14:paraId="38113FB0" w14:textId="77777777" w:rsidR="00FE3AFE" w:rsidRPr="00C0422F" w:rsidRDefault="00FE3AFE" w:rsidP="00283EC5">
            <w:pPr>
              <w:autoSpaceDE w:val="0"/>
              <w:autoSpaceDN w:val="0"/>
              <w:adjustRightInd w:val="0"/>
              <w:jc w:val="center"/>
              <w:rPr>
                <w:rFonts w:cs="Arial"/>
                <w:bCs/>
                <w:color w:val="000000" w:themeColor="text1"/>
              </w:rPr>
            </w:pPr>
            <w:r w:rsidRPr="00C0422F">
              <w:rPr>
                <w:rFonts w:eastAsia="Times New Roman" w:cs="Calibri"/>
                <w:b/>
                <w:bCs/>
                <w:color w:val="000000" w:themeColor="text1"/>
                <w:lang w:eastAsia="es-CL"/>
              </w:rPr>
              <w:t>Característica</w:t>
            </w:r>
          </w:p>
        </w:tc>
        <w:tc>
          <w:tcPr>
            <w:tcW w:w="6520" w:type="dxa"/>
            <w:shd w:val="clear" w:color="auto" w:fill="BDD6EE" w:themeFill="accent5" w:themeFillTint="66"/>
          </w:tcPr>
          <w:p w14:paraId="08C52566" w14:textId="77777777" w:rsidR="00FE3AFE" w:rsidRPr="00623245" w:rsidRDefault="00FE3AFE" w:rsidP="00283EC5">
            <w:pPr>
              <w:pStyle w:val="Prrafodelista"/>
              <w:spacing w:after="0" w:line="240" w:lineRule="auto"/>
              <w:ind w:left="250"/>
              <w:jc w:val="both"/>
              <w:rPr>
                <w:rFonts w:cs="Calibri"/>
                <w:bCs/>
                <w:color w:val="538135" w:themeColor="accent6" w:themeShade="BF"/>
              </w:rPr>
            </w:pPr>
            <w:r w:rsidRPr="00C0422F">
              <w:rPr>
                <w:rFonts w:eastAsia="Times New Roman" w:cs="Calibri"/>
                <w:b/>
                <w:bCs/>
                <w:color w:val="000000" w:themeColor="text1"/>
                <w:lang w:eastAsia="es-CL"/>
              </w:rPr>
              <w:t>Criterio</w:t>
            </w:r>
          </w:p>
        </w:tc>
      </w:tr>
      <w:tr w:rsidR="00FE3AFE" w:rsidRPr="00C74DF4" w14:paraId="510B2C45" w14:textId="77777777" w:rsidTr="00236E92">
        <w:tc>
          <w:tcPr>
            <w:tcW w:w="3119" w:type="dxa"/>
            <w:vAlign w:val="center"/>
          </w:tcPr>
          <w:p w14:paraId="23F1A18C" w14:textId="77777777" w:rsidR="00FE3AFE" w:rsidRPr="00645DA3" w:rsidRDefault="00FE3AFE" w:rsidP="00283EC5">
            <w:pPr>
              <w:autoSpaceDE w:val="0"/>
              <w:autoSpaceDN w:val="0"/>
              <w:adjustRightInd w:val="0"/>
              <w:rPr>
                <w:rFonts w:eastAsia="Times New Roman" w:cs="Calibri"/>
                <w:b/>
                <w:bCs/>
                <w:lang w:eastAsia="es-CL"/>
              </w:rPr>
            </w:pPr>
            <w:r w:rsidRPr="00645DA3">
              <w:rPr>
                <w:rFonts w:eastAsia="Times New Roman" w:cs="Calibri"/>
                <w:b/>
                <w:bCs/>
                <w:lang w:eastAsia="es-CL"/>
              </w:rPr>
              <w:t>Definir un lugar de trabajo en el hogar</w:t>
            </w:r>
          </w:p>
          <w:p w14:paraId="07CF4ACF" w14:textId="77777777" w:rsidR="00FE3AFE" w:rsidRPr="00645DA3" w:rsidRDefault="00FE3AFE" w:rsidP="00283EC5">
            <w:pPr>
              <w:autoSpaceDE w:val="0"/>
              <w:autoSpaceDN w:val="0"/>
              <w:adjustRightInd w:val="0"/>
              <w:jc w:val="center"/>
              <w:rPr>
                <w:rStyle w:val="Textoennegrita"/>
                <w:rFonts w:cs="Open Sans"/>
                <w:b w:val="0"/>
                <w:bCs w:val="0"/>
                <w:shd w:val="clear" w:color="auto" w:fill="FFFFFF"/>
              </w:rPr>
            </w:pPr>
          </w:p>
        </w:tc>
        <w:tc>
          <w:tcPr>
            <w:tcW w:w="6520" w:type="dxa"/>
          </w:tcPr>
          <w:p w14:paraId="36759D99" w14:textId="77777777" w:rsidR="00FE3AFE" w:rsidRPr="00C74DF4" w:rsidRDefault="00FE3AFE" w:rsidP="004F3A9E">
            <w:pPr>
              <w:pStyle w:val="Prrafodelista"/>
              <w:numPr>
                <w:ilvl w:val="0"/>
                <w:numId w:val="20"/>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Se sugiere que el lugar donde va trabajar cuente con pocos estímulos, de esa manera se reducen factores que afecten su concentración.</w:t>
            </w:r>
          </w:p>
          <w:p w14:paraId="592BCB79" w14:textId="77777777" w:rsidR="00FE3AFE" w:rsidRPr="00C74DF4" w:rsidRDefault="00FE3AFE" w:rsidP="004F3A9E">
            <w:pPr>
              <w:pStyle w:val="Prrafodelista"/>
              <w:numPr>
                <w:ilvl w:val="0"/>
                <w:numId w:val="20"/>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Definir el área de trabajo que posea ventilación y luz natural.</w:t>
            </w:r>
          </w:p>
          <w:p w14:paraId="0029D972" w14:textId="77777777" w:rsidR="00FE3AFE" w:rsidRPr="00C74DF4" w:rsidRDefault="00FE3AFE" w:rsidP="004F3A9E">
            <w:pPr>
              <w:pStyle w:val="Prrafodelista"/>
              <w:numPr>
                <w:ilvl w:val="0"/>
                <w:numId w:val="20"/>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Cuando ubique su puesto de trabajo, tome atención de cómo ingresa la luz natural al área de trabajo, la cual siempre debe ser lateral a la pantalla del PC/ notebook.</w:t>
            </w:r>
          </w:p>
          <w:p w14:paraId="6087A0E3" w14:textId="77777777" w:rsidR="00FE3AFE" w:rsidRPr="00C74DF4" w:rsidRDefault="00FE3AFE" w:rsidP="004F3A9E">
            <w:pPr>
              <w:pStyle w:val="Prrafodelista"/>
              <w:numPr>
                <w:ilvl w:val="0"/>
                <w:numId w:val="20"/>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 xml:space="preserve">Priorice siempre la ubicación de PC/notebook sobre una mesa, pudiendo ser la del comedor, en el caso de no contar con un escritorio. </w:t>
            </w:r>
          </w:p>
          <w:p w14:paraId="4E340054" w14:textId="77777777" w:rsidR="00FE3AFE" w:rsidRPr="00C74DF4" w:rsidRDefault="00FE3AFE" w:rsidP="004F3A9E">
            <w:pPr>
              <w:pStyle w:val="Prrafodelista"/>
              <w:numPr>
                <w:ilvl w:val="0"/>
                <w:numId w:val="20"/>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Es relevante considerar que la base del escritorio o mesa del comedor debe permitirle apoyar completamente la zona del antebrazo.</w:t>
            </w:r>
          </w:p>
          <w:p w14:paraId="3BFD72E7" w14:textId="77777777" w:rsidR="00FE3AFE" w:rsidRPr="00C74DF4" w:rsidRDefault="00FE3AFE" w:rsidP="00283EC5">
            <w:pPr>
              <w:pStyle w:val="Prrafodelista"/>
              <w:autoSpaceDE w:val="0"/>
              <w:autoSpaceDN w:val="0"/>
              <w:adjustRightInd w:val="0"/>
              <w:spacing w:after="0" w:line="240" w:lineRule="auto"/>
              <w:ind w:left="459"/>
              <w:jc w:val="both"/>
              <w:rPr>
                <w:rFonts w:eastAsia="Times New Roman" w:cs="Calibri"/>
                <w:bCs/>
                <w:lang w:eastAsia="es-CL"/>
              </w:rPr>
            </w:pPr>
            <w:r w:rsidRPr="00C74DF4">
              <w:rPr>
                <w:rFonts w:eastAsia="Times New Roman" w:cs="Calibri"/>
                <w:bCs/>
                <w:lang w:eastAsia="es-CL"/>
              </w:rPr>
              <w:t>De no contar con ese apoyo para la zona de antebrazo y pueda acceder a una compra de tipo ergonómica, se recomienda un apoya antebrazo, el cual se adapta a la base de la mesa o escritorio.</w:t>
            </w:r>
          </w:p>
          <w:p w14:paraId="052DE056" w14:textId="77777777" w:rsidR="00FE3AFE" w:rsidRPr="00C74DF4" w:rsidRDefault="00FE3AFE" w:rsidP="004F3A9E">
            <w:pPr>
              <w:pStyle w:val="Prrafodelista"/>
              <w:numPr>
                <w:ilvl w:val="0"/>
                <w:numId w:val="19"/>
              </w:numPr>
              <w:autoSpaceDE w:val="0"/>
              <w:autoSpaceDN w:val="0"/>
              <w:adjustRightInd w:val="0"/>
              <w:spacing w:after="0" w:line="240" w:lineRule="auto"/>
              <w:ind w:left="459" w:hanging="425"/>
              <w:jc w:val="both"/>
              <w:rPr>
                <w:rFonts w:eastAsia="Times New Roman" w:cs="Calibri"/>
                <w:bCs/>
                <w:lang w:eastAsia="es-CL"/>
              </w:rPr>
            </w:pPr>
            <w:r w:rsidRPr="00C74DF4">
              <w:rPr>
                <w:rFonts w:eastAsia="Times New Roman" w:cs="Calibri"/>
                <w:bCs/>
                <w:lang w:eastAsia="es-CL"/>
              </w:rPr>
              <w:t>En caso que no cuente con luz natural, se sugiere que ésta sea cálida y que no se proyecte en la pantalla del PC/ notebook como tampoco directamente al nivel de los ojos.</w:t>
            </w:r>
          </w:p>
          <w:p w14:paraId="4C04039B" w14:textId="77777777" w:rsidR="00FE3AFE" w:rsidRPr="00C74DF4" w:rsidRDefault="00FE3AFE" w:rsidP="004F3A9E">
            <w:pPr>
              <w:pStyle w:val="Prrafodelista"/>
              <w:numPr>
                <w:ilvl w:val="0"/>
                <w:numId w:val="19"/>
              </w:numPr>
              <w:autoSpaceDE w:val="0"/>
              <w:autoSpaceDN w:val="0"/>
              <w:adjustRightInd w:val="0"/>
              <w:spacing w:after="0" w:line="240" w:lineRule="auto"/>
              <w:ind w:left="459" w:hanging="425"/>
              <w:jc w:val="both"/>
              <w:rPr>
                <w:rFonts w:eastAsia="Times New Roman" w:cs="Calibri"/>
                <w:bCs/>
                <w:lang w:eastAsia="es-CL"/>
              </w:rPr>
            </w:pPr>
            <w:r w:rsidRPr="00C74DF4">
              <w:rPr>
                <w:rFonts w:eastAsia="Times New Roman" w:cs="Calibri"/>
                <w:bCs/>
                <w:lang w:eastAsia="es-CL"/>
              </w:rPr>
              <w:lastRenderedPageBreak/>
              <w:t>La pantalla del computador debe posicionarse de tal manera que la persona evite postura mantenida de flexión y/o extensión de cuello al momento de digitar (anexar grado).</w:t>
            </w:r>
          </w:p>
        </w:tc>
      </w:tr>
      <w:tr w:rsidR="00FE3AFE" w:rsidRPr="00C74DF4" w14:paraId="78E8112C" w14:textId="77777777" w:rsidTr="00236E92">
        <w:tc>
          <w:tcPr>
            <w:tcW w:w="3119" w:type="dxa"/>
            <w:vAlign w:val="center"/>
          </w:tcPr>
          <w:p w14:paraId="34AE408A" w14:textId="77777777" w:rsidR="00FE3AFE" w:rsidRPr="00645DA3" w:rsidRDefault="00FE3AFE" w:rsidP="00283EC5">
            <w:pPr>
              <w:autoSpaceDE w:val="0"/>
              <w:autoSpaceDN w:val="0"/>
              <w:adjustRightInd w:val="0"/>
              <w:ind w:left="34"/>
              <w:jc w:val="center"/>
              <w:rPr>
                <w:rFonts w:eastAsia="Times New Roman" w:cs="Calibri"/>
                <w:b/>
                <w:bCs/>
                <w:lang w:eastAsia="es-CL"/>
              </w:rPr>
            </w:pPr>
            <w:r w:rsidRPr="00645DA3">
              <w:rPr>
                <w:rFonts w:eastAsia="Times New Roman" w:cs="Calibri"/>
                <w:b/>
                <w:bCs/>
                <w:lang w:eastAsia="es-CL"/>
              </w:rPr>
              <w:lastRenderedPageBreak/>
              <w:t>Adaptaciones altura PC / Notebook en el hogar</w:t>
            </w:r>
          </w:p>
          <w:p w14:paraId="1BEEB012" w14:textId="77777777" w:rsidR="00FE3AFE" w:rsidRPr="003F1491" w:rsidRDefault="00FE3AFE" w:rsidP="00283EC5">
            <w:pPr>
              <w:autoSpaceDE w:val="0"/>
              <w:autoSpaceDN w:val="0"/>
              <w:adjustRightInd w:val="0"/>
              <w:jc w:val="center"/>
              <w:rPr>
                <w:rFonts w:eastAsia="Times New Roman" w:cs="Calibri"/>
                <w:b/>
                <w:bCs/>
                <w:color w:val="538135" w:themeColor="accent6" w:themeShade="BF"/>
                <w:lang w:eastAsia="es-CL"/>
              </w:rPr>
            </w:pPr>
          </w:p>
        </w:tc>
        <w:tc>
          <w:tcPr>
            <w:tcW w:w="6520" w:type="dxa"/>
          </w:tcPr>
          <w:p w14:paraId="2EE57663" w14:textId="77777777" w:rsidR="00FE3AFE" w:rsidRPr="00C74DF4" w:rsidRDefault="00FE3AFE" w:rsidP="00283EC5">
            <w:pPr>
              <w:autoSpaceDE w:val="0"/>
              <w:autoSpaceDN w:val="0"/>
              <w:adjustRightInd w:val="0"/>
              <w:ind w:left="34"/>
              <w:jc w:val="both"/>
              <w:rPr>
                <w:rFonts w:eastAsia="Times New Roman" w:cs="Calibri"/>
                <w:b/>
                <w:bCs/>
                <w:lang w:eastAsia="es-CL"/>
              </w:rPr>
            </w:pPr>
            <w:r w:rsidRPr="00C74DF4">
              <w:rPr>
                <w:rFonts w:eastAsia="Times New Roman" w:cs="Calibri"/>
                <w:b/>
                <w:bCs/>
                <w:lang w:eastAsia="es-CL"/>
              </w:rPr>
              <w:t>Pantalla de PC baja</w:t>
            </w:r>
          </w:p>
          <w:p w14:paraId="33FB7142" w14:textId="23713F42" w:rsidR="00FE3AFE" w:rsidRPr="00C74DF4" w:rsidRDefault="00FE3AFE" w:rsidP="004F3A9E">
            <w:pPr>
              <w:pStyle w:val="Prrafodelista"/>
              <w:numPr>
                <w:ilvl w:val="0"/>
                <w:numId w:val="22"/>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 xml:space="preserve">Utilice una caja o cualquier elemento seguro que cumpla la función de base de </w:t>
            </w:r>
            <w:r w:rsidR="00F94558" w:rsidRPr="00C74DF4">
              <w:rPr>
                <w:rFonts w:eastAsia="Times New Roman" w:cs="Calibri"/>
                <w:bCs/>
                <w:lang w:eastAsia="es-CL"/>
              </w:rPr>
              <w:t>apoyo para</w:t>
            </w:r>
            <w:r w:rsidRPr="00C74DF4">
              <w:rPr>
                <w:rFonts w:eastAsia="Times New Roman" w:cs="Calibri"/>
                <w:bCs/>
                <w:lang w:eastAsia="es-CL"/>
              </w:rPr>
              <w:t xml:space="preserve"> poder regular la altura.</w:t>
            </w:r>
          </w:p>
          <w:p w14:paraId="5034BAC8" w14:textId="77777777" w:rsidR="00FE3AFE" w:rsidRPr="00C74DF4" w:rsidRDefault="00FE3AFE" w:rsidP="004F3A9E">
            <w:pPr>
              <w:pStyle w:val="Prrafodelista"/>
              <w:numPr>
                <w:ilvl w:val="0"/>
                <w:numId w:val="22"/>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En caso que pueda adquirir un elemento ergonómico, se sugiere que adquiera un alzador de pantalla con varios niveles, así puede ajustarlo a sus medidas anatómicas o bien una pantalla que pueda regular su altura.</w:t>
            </w:r>
          </w:p>
          <w:p w14:paraId="11EE6147" w14:textId="77777777" w:rsidR="00FE3AFE" w:rsidRPr="00C74DF4" w:rsidRDefault="00FE3AFE" w:rsidP="00283EC5">
            <w:pPr>
              <w:autoSpaceDE w:val="0"/>
              <w:autoSpaceDN w:val="0"/>
              <w:adjustRightInd w:val="0"/>
              <w:ind w:left="34"/>
              <w:jc w:val="both"/>
              <w:rPr>
                <w:rFonts w:eastAsia="Times New Roman" w:cs="Calibri"/>
                <w:bCs/>
                <w:lang w:eastAsia="es-CL"/>
              </w:rPr>
            </w:pPr>
          </w:p>
          <w:p w14:paraId="01169360" w14:textId="77777777" w:rsidR="00FE3AFE" w:rsidRPr="00C74DF4" w:rsidRDefault="00FE3AFE" w:rsidP="00283EC5">
            <w:pPr>
              <w:autoSpaceDE w:val="0"/>
              <w:autoSpaceDN w:val="0"/>
              <w:adjustRightInd w:val="0"/>
              <w:jc w:val="both"/>
              <w:rPr>
                <w:rFonts w:eastAsia="Times New Roman" w:cs="Calibri"/>
                <w:bCs/>
                <w:lang w:eastAsia="es-CL"/>
              </w:rPr>
            </w:pPr>
            <w:r w:rsidRPr="00C74DF4">
              <w:rPr>
                <w:rFonts w:eastAsia="Times New Roman" w:cs="Calibri"/>
                <w:b/>
                <w:bCs/>
                <w:lang w:eastAsia="es-CL"/>
              </w:rPr>
              <w:t>Pantalla de Notebook baja</w:t>
            </w:r>
          </w:p>
          <w:p w14:paraId="5A206E4A" w14:textId="77777777" w:rsidR="00FE3AFE" w:rsidRPr="00C74DF4" w:rsidRDefault="00FE3AFE" w:rsidP="004F3A9E">
            <w:pPr>
              <w:pStyle w:val="Prrafodelista"/>
              <w:numPr>
                <w:ilvl w:val="0"/>
                <w:numId w:val="23"/>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En caso de que sea un Notebook, puede realizar la misma adaptación del punto anterior, pero además debe incluir un teclado, distinto al que posee el notebook.</w:t>
            </w:r>
          </w:p>
          <w:p w14:paraId="2933F15D" w14:textId="77777777" w:rsidR="00FE3AFE" w:rsidRPr="00C74DF4" w:rsidRDefault="00FE3AFE" w:rsidP="004F3A9E">
            <w:pPr>
              <w:pStyle w:val="Prrafodelista"/>
              <w:numPr>
                <w:ilvl w:val="0"/>
                <w:numId w:val="23"/>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En caso que pueda adquirir un elemento ergonómico, se sugiere que adquiera un alzador de notebook y mantener el teclado adicional.</w:t>
            </w:r>
          </w:p>
          <w:p w14:paraId="48BF51FA" w14:textId="77777777" w:rsidR="00FE3AFE" w:rsidRPr="00C74DF4" w:rsidRDefault="00FE3AFE" w:rsidP="00283EC5">
            <w:pPr>
              <w:autoSpaceDE w:val="0"/>
              <w:autoSpaceDN w:val="0"/>
              <w:adjustRightInd w:val="0"/>
              <w:ind w:left="428"/>
              <w:jc w:val="both"/>
              <w:rPr>
                <w:rFonts w:eastAsia="Times New Roman" w:cs="Calibri"/>
                <w:b/>
                <w:bCs/>
                <w:lang w:eastAsia="es-CL"/>
              </w:rPr>
            </w:pPr>
          </w:p>
          <w:p w14:paraId="6EB8D1D0" w14:textId="77777777" w:rsidR="00FE3AFE" w:rsidRPr="00C74DF4" w:rsidRDefault="00FE3AFE" w:rsidP="00283EC5">
            <w:pPr>
              <w:autoSpaceDE w:val="0"/>
              <w:autoSpaceDN w:val="0"/>
              <w:adjustRightInd w:val="0"/>
              <w:ind w:left="34"/>
              <w:jc w:val="both"/>
              <w:rPr>
                <w:rFonts w:eastAsia="Times New Roman" w:cs="Calibri"/>
                <w:b/>
                <w:bCs/>
                <w:lang w:eastAsia="es-CL"/>
              </w:rPr>
            </w:pPr>
            <w:r w:rsidRPr="00C74DF4">
              <w:rPr>
                <w:rFonts w:eastAsia="Times New Roman" w:cs="Calibri"/>
                <w:b/>
                <w:bCs/>
                <w:lang w:eastAsia="es-CL"/>
              </w:rPr>
              <w:t>Silla de trabajo</w:t>
            </w:r>
          </w:p>
          <w:p w14:paraId="43560B47"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Se recomienda que utilice la silla que más le acomode de su hogar. Sin embargo, desde el punto de vista ergonómico, se sugiere que ésta cumpla con las siguientes características como mínimo:</w:t>
            </w:r>
          </w:p>
          <w:p w14:paraId="56FB803A"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Tapiz de tela, sobre todo en este tiempo cuando las temperaturas tienden al alza, de esa manera se evitan lesiones dérmicas.</w:t>
            </w:r>
          </w:p>
          <w:p w14:paraId="09731E52"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Los brazos deben quedar relajados al costado, con los codos en 90° grados aproximadamente.</w:t>
            </w:r>
          </w:p>
          <w:p w14:paraId="205EDCD3"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La espalda debe quedar bien apoyada, si no alcanza al respaldo utilice un cojín.</w:t>
            </w:r>
          </w:p>
          <w:p w14:paraId="724A447F"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En caso de acceder a un elemento ergonómico se sugiere que adquiera un cojín lumbar que se ajuste a cualquier respaldo de silla.</w:t>
            </w:r>
          </w:p>
          <w:p w14:paraId="26329EAB"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Si la silla que utiliza es alta, haga uso de banquillo que le permita apoyar sus pies y a su vez sus piernas queden posicionadas en 70° aproximadamente.</w:t>
            </w:r>
          </w:p>
          <w:p w14:paraId="7EFDDA90"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Si puede acceder a un elemento ergonómico, se sugiere pueda adquirir un apoya pies.</w:t>
            </w:r>
          </w:p>
          <w:p w14:paraId="6BB6BB59" w14:textId="77777777" w:rsidR="00FE3AFE" w:rsidRPr="00C74DF4" w:rsidRDefault="00FE3AFE" w:rsidP="004F3A9E">
            <w:pPr>
              <w:pStyle w:val="Prrafodelista"/>
              <w:numPr>
                <w:ilvl w:val="0"/>
                <w:numId w:val="21"/>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En caso de que pueda adquirir una silla de escritorio se recomienda que cumpla las siguientes características:</w:t>
            </w:r>
          </w:p>
          <w:p w14:paraId="5C3E3B0B" w14:textId="77777777" w:rsidR="00FE3AFE" w:rsidRPr="00C74DF4" w:rsidRDefault="00FE3AFE" w:rsidP="004F3A9E">
            <w:pPr>
              <w:pStyle w:val="Prrafodelista"/>
              <w:numPr>
                <w:ilvl w:val="0"/>
                <w:numId w:val="8"/>
              </w:numPr>
              <w:autoSpaceDE w:val="0"/>
              <w:autoSpaceDN w:val="0"/>
              <w:adjustRightInd w:val="0"/>
              <w:spacing w:after="0" w:line="240" w:lineRule="auto"/>
              <w:ind w:left="1137"/>
              <w:jc w:val="both"/>
              <w:rPr>
                <w:rFonts w:eastAsia="Times New Roman" w:cs="Calibri"/>
                <w:bCs/>
                <w:lang w:eastAsia="es-CL"/>
              </w:rPr>
            </w:pPr>
            <w:r w:rsidRPr="00C74DF4">
              <w:rPr>
                <w:rFonts w:eastAsia="Times New Roman" w:cs="Calibri"/>
                <w:bCs/>
                <w:lang w:eastAsia="es-CL"/>
              </w:rPr>
              <w:t xml:space="preserve">Tapiz de tela </w:t>
            </w:r>
          </w:p>
          <w:p w14:paraId="5A6BFC9F" w14:textId="77777777" w:rsidR="00FE3AFE" w:rsidRPr="00C74DF4" w:rsidRDefault="00FE3AFE" w:rsidP="004F3A9E">
            <w:pPr>
              <w:pStyle w:val="Prrafodelista"/>
              <w:numPr>
                <w:ilvl w:val="0"/>
                <w:numId w:val="8"/>
              </w:numPr>
              <w:autoSpaceDE w:val="0"/>
              <w:autoSpaceDN w:val="0"/>
              <w:adjustRightInd w:val="0"/>
              <w:spacing w:after="0" w:line="240" w:lineRule="auto"/>
              <w:ind w:left="1137"/>
              <w:jc w:val="both"/>
              <w:rPr>
                <w:rFonts w:eastAsia="Times New Roman" w:cs="Calibri"/>
                <w:bCs/>
                <w:lang w:eastAsia="es-CL"/>
              </w:rPr>
            </w:pPr>
            <w:r w:rsidRPr="00C74DF4">
              <w:rPr>
                <w:rFonts w:eastAsia="Times New Roman" w:cs="Calibri"/>
                <w:bCs/>
                <w:lang w:eastAsia="es-CL"/>
              </w:rPr>
              <w:t>Cinco puntos de apoyo – con ruedas.</w:t>
            </w:r>
          </w:p>
          <w:p w14:paraId="7BC7419D" w14:textId="77777777" w:rsidR="00FE3AFE" w:rsidRPr="00C74DF4" w:rsidRDefault="00FE3AFE" w:rsidP="004F3A9E">
            <w:pPr>
              <w:pStyle w:val="Prrafodelista"/>
              <w:numPr>
                <w:ilvl w:val="0"/>
                <w:numId w:val="8"/>
              </w:numPr>
              <w:autoSpaceDE w:val="0"/>
              <w:autoSpaceDN w:val="0"/>
              <w:adjustRightInd w:val="0"/>
              <w:spacing w:after="0" w:line="240" w:lineRule="auto"/>
              <w:ind w:left="1137"/>
              <w:jc w:val="both"/>
              <w:rPr>
                <w:rFonts w:eastAsia="Times New Roman" w:cs="Calibri"/>
                <w:bCs/>
                <w:lang w:eastAsia="es-CL"/>
              </w:rPr>
            </w:pPr>
            <w:r w:rsidRPr="00C74DF4">
              <w:rPr>
                <w:rFonts w:eastAsia="Times New Roman" w:cs="Calibri"/>
                <w:bCs/>
                <w:lang w:eastAsia="es-CL"/>
              </w:rPr>
              <w:t>Asiento y respaldo regulados en altura</w:t>
            </w:r>
          </w:p>
          <w:p w14:paraId="262D2CC8" w14:textId="77777777" w:rsidR="00FE3AFE" w:rsidRPr="00C74DF4" w:rsidRDefault="00FE3AFE" w:rsidP="004F3A9E">
            <w:pPr>
              <w:pStyle w:val="Prrafodelista"/>
              <w:numPr>
                <w:ilvl w:val="0"/>
                <w:numId w:val="8"/>
              </w:numPr>
              <w:autoSpaceDE w:val="0"/>
              <w:autoSpaceDN w:val="0"/>
              <w:adjustRightInd w:val="0"/>
              <w:spacing w:after="0" w:line="240" w:lineRule="auto"/>
              <w:ind w:left="1137"/>
              <w:jc w:val="both"/>
              <w:rPr>
                <w:rFonts w:eastAsia="Times New Roman" w:cs="Calibri"/>
                <w:bCs/>
                <w:lang w:eastAsia="es-CL"/>
              </w:rPr>
            </w:pPr>
            <w:r w:rsidRPr="00C74DF4">
              <w:rPr>
                <w:rFonts w:eastAsia="Times New Roman" w:cs="Calibri"/>
                <w:bCs/>
                <w:lang w:eastAsia="es-CL"/>
              </w:rPr>
              <w:t>Asiento regulable en su profundidad</w:t>
            </w:r>
          </w:p>
          <w:p w14:paraId="2E1BBB2A" w14:textId="77777777" w:rsidR="00FE3AFE" w:rsidRPr="00C74DF4" w:rsidRDefault="00FE3AFE" w:rsidP="004F3A9E">
            <w:pPr>
              <w:pStyle w:val="Prrafodelista"/>
              <w:numPr>
                <w:ilvl w:val="0"/>
                <w:numId w:val="8"/>
              </w:numPr>
              <w:autoSpaceDE w:val="0"/>
              <w:autoSpaceDN w:val="0"/>
              <w:adjustRightInd w:val="0"/>
              <w:spacing w:after="0" w:line="240" w:lineRule="auto"/>
              <w:ind w:left="1137"/>
              <w:jc w:val="both"/>
              <w:rPr>
                <w:rFonts w:eastAsia="Times New Roman" w:cs="Calibri"/>
                <w:bCs/>
                <w:lang w:eastAsia="es-CL"/>
              </w:rPr>
            </w:pPr>
            <w:r w:rsidRPr="00C74DF4">
              <w:rPr>
                <w:rFonts w:eastAsia="Times New Roman" w:cs="Calibri"/>
                <w:bCs/>
                <w:lang w:eastAsia="es-CL"/>
              </w:rPr>
              <w:t>Respaldo abatible y/o fijo.</w:t>
            </w:r>
          </w:p>
        </w:tc>
      </w:tr>
      <w:tr w:rsidR="00FE3AFE" w14:paraId="094B407B" w14:textId="77777777" w:rsidTr="00236E92">
        <w:tc>
          <w:tcPr>
            <w:tcW w:w="3119" w:type="dxa"/>
            <w:vAlign w:val="center"/>
          </w:tcPr>
          <w:p w14:paraId="79E7B9CB" w14:textId="77777777" w:rsidR="00FE3AFE" w:rsidRPr="00C74DF4" w:rsidRDefault="00FE3AFE" w:rsidP="00283EC5">
            <w:pPr>
              <w:autoSpaceDE w:val="0"/>
              <w:autoSpaceDN w:val="0"/>
              <w:adjustRightInd w:val="0"/>
              <w:jc w:val="both"/>
              <w:rPr>
                <w:rFonts w:eastAsia="Times New Roman" w:cs="Calibri"/>
                <w:b/>
                <w:bCs/>
                <w:lang w:eastAsia="es-CL"/>
              </w:rPr>
            </w:pPr>
            <w:r w:rsidRPr="00C74DF4">
              <w:rPr>
                <w:rFonts w:eastAsia="Times New Roman" w:cs="Calibri"/>
                <w:b/>
                <w:bCs/>
                <w:lang w:eastAsia="es-CL"/>
              </w:rPr>
              <w:lastRenderedPageBreak/>
              <w:t>Posturas Durante la Jornada Laboral</w:t>
            </w:r>
          </w:p>
          <w:p w14:paraId="49CFA7D7" w14:textId="77777777" w:rsidR="00FE3AFE" w:rsidRPr="00C74DF4" w:rsidRDefault="00FE3AFE" w:rsidP="00283EC5">
            <w:pPr>
              <w:autoSpaceDE w:val="0"/>
              <w:autoSpaceDN w:val="0"/>
              <w:adjustRightInd w:val="0"/>
              <w:ind w:left="34"/>
              <w:jc w:val="both"/>
              <w:rPr>
                <w:rFonts w:eastAsia="Times New Roman" w:cs="Calibri"/>
                <w:b/>
                <w:bCs/>
                <w:lang w:eastAsia="es-CL"/>
              </w:rPr>
            </w:pPr>
          </w:p>
        </w:tc>
        <w:tc>
          <w:tcPr>
            <w:tcW w:w="6520" w:type="dxa"/>
          </w:tcPr>
          <w:p w14:paraId="3E66D020" w14:textId="77777777" w:rsidR="00FE3AFE" w:rsidRPr="00C74DF4" w:rsidRDefault="00FE3AFE" w:rsidP="004F3A9E">
            <w:pPr>
              <w:pStyle w:val="Prrafodelista"/>
              <w:numPr>
                <w:ilvl w:val="0"/>
                <w:numId w:val="24"/>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Es importante que mientras trabaja pueda ir alternando la postura de sentado a postura de pie (ergonómicamente se sugiere que este cambio postural sea cada 20 minutos), este acto favorece la irrigación sanguínea en las extremidades inferiores.</w:t>
            </w:r>
          </w:p>
        </w:tc>
      </w:tr>
      <w:tr w:rsidR="00FE3AFE" w14:paraId="59F98117" w14:textId="77777777" w:rsidTr="00236E92">
        <w:tc>
          <w:tcPr>
            <w:tcW w:w="3119" w:type="dxa"/>
            <w:vAlign w:val="center"/>
          </w:tcPr>
          <w:p w14:paraId="26F574E5" w14:textId="77777777" w:rsidR="00FE3AFE" w:rsidRPr="00C74DF4" w:rsidRDefault="00FE3AFE" w:rsidP="00283EC5">
            <w:pPr>
              <w:autoSpaceDE w:val="0"/>
              <w:autoSpaceDN w:val="0"/>
              <w:adjustRightInd w:val="0"/>
              <w:jc w:val="both"/>
              <w:rPr>
                <w:rFonts w:eastAsia="Times New Roman" w:cs="Calibri"/>
                <w:b/>
                <w:bCs/>
                <w:lang w:eastAsia="es-CL"/>
              </w:rPr>
            </w:pPr>
            <w:r w:rsidRPr="00C74DF4">
              <w:rPr>
                <w:rFonts w:eastAsia="Times New Roman" w:cs="Calibri"/>
                <w:b/>
                <w:bCs/>
                <w:lang w:eastAsia="es-CL"/>
              </w:rPr>
              <w:t>Pausas</w:t>
            </w:r>
          </w:p>
          <w:p w14:paraId="3192303C" w14:textId="77777777" w:rsidR="00FE3AFE" w:rsidRPr="00C74DF4" w:rsidRDefault="00FE3AFE" w:rsidP="00283EC5">
            <w:pPr>
              <w:autoSpaceDE w:val="0"/>
              <w:autoSpaceDN w:val="0"/>
              <w:adjustRightInd w:val="0"/>
              <w:jc w:val="both"/>
              <w:rPr>
                <w:rFonts w:eastAsia="Times New Roman" w:cs="Calibri"/>
                <w:b/>
                <w:bCs/>
                <w:lang w:eastAsia="es-CL"/>
              </w:rPr>
            </w:pPr>
          </w:p>
        </w:tc>
        <w:tc>
          <w:tcPr>
            <w:tcW w:w="6520" w:type="dxa"/>
          </w:tcPr>
          <w:p w14:paraId="50514CBB" w14:textId="77777777" w:rsidR="00FE3AFE" w:rsidRPr="00C74DF4" w:rsidRDefault="00FE3AFE" w:rsidP="004F3A9E">
            <w:pPr>
              <w:pStyle w:val="Prrafodelista"/>
              <w:numPr>
                <w:ilvl w:val="0"/>
                <w:numId w:val="24"/>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Se sugiere que haga pausas (3 veces al día como mínimo) donde se pueda hidratar (sólo agua) y hacer ejercicios de elongación para el cuerpo en general y ejercicios para la vista.</w:t>
            </w:r>
          </w:p>
        </w:tc>
      </w:tr>
      <w:tr w:rsidR="00FE3AFE" w14:paraId="382AC09F" w14:textId="77777777" w:rsidTr="00236E92">
        <w:tc>
          <w:tcPr>
            <w:tcW w:w="3119" w:type="dxa"/>
            <w:vAlign w:val="center"/>
          </w:tcPr>
          <w:p w14:paraId="53DA436B" w14:textId="77777777" w:rsidR="00FE3AFE" w:rsidRPr="00C74DF4" w:rsidRDefault="00FE3AFE" w:rsidP="00283EC5">
            <w:pPr>
              <w:autoSpaceDE w:val="0"/>
              <w:autoSpaceDN w:val="0"/>
              <w:adjustRightInd w:val="0"/>
              <w:jc w:val="both"/>
              <w:rPr>
                <w:rFonts w:eastAsia="Times New Roman" w:cs="Calibri"/>
                <w:b/>
                <w:bCs/>
                <w:lang w:eastAsia="es-CL"/>
              </w:rPr>
            </w:pPr>
            <w:r w:rsidRPr="00C74DF4">
              <w:rPr>
                <w:rFonts w:eastAsia="Times New Roman" w:cs="Calibri"/>
                <w:b/>
                <w:bCs/>
                <w:lang w:eastAsia="es-CL"/>
              </w:rPr>
              <w:t>Evaluación del Trabajo (teletrabajo)</w:t>
            </w:r>
          </w:p>
          <w:p w14:paraId="77594792" w14:textId="77777777" w:rsidR="00FE3AFE" w:rsidRPr="00C74DF4" w:rsidRDefault="00FE3AFE" w:rsidP="00283EC5">
            <w:pPr>
              <w:autoSpaceDE w:val="0"/>
              <w:autoSpaceDN w:val="0"/>
              <w:adjustRightInd w:val="0"/>
              <w:jc w:val="both"/>
              <w:rPr>
                <w:rFonts w:eastAsia="Times New Roman" w:cs="Calibri"/>
                <w:b/>
                <w:bCs/>
                <w:lang w:eastAsia="es-CL"/>
              </w:rPr>
            </w:pPr>
          </w:p>
        </w:tc>
        <w:tc>
          <w:tcPr>
            <w:tcW w:w="6520" w:type="dxa"/>
          </w:tcPr>
          <w:p w14:paraId="371B94DD" w14:textId="77777777" w:rsidR="00FE3AFE" w:rsidRPr="00C74DF4" w:rsidRDefault="00FE3AFE" w:rsidP="004F3A9E">
            <w:pPr>
              <w:pStyle w:val="Prrafodelista"/>
              <w:numPr>
                <w:ilvl w:val="0"/>
                <w:numId w:val="24"/>
              </w:numPr>
              <w:autoSpaceDE w:val="0"/>
              <w:autoSpaceDN w:val="0"/>
              <w:adjustRightInd w:val="0"/>
              <w:spacing w:after="0" w:line="240" w:lineRule="auto"/>
              <w:ind w:left="428"/>
              <w:jc w:val="both"/>
              <w:rPr>
                <w:rFonts w:eastAsia="Times New Roman" w:cs="Calibri"/>
                <w:bCs/>
                <w:lang w:eastAsia="es-CL"/>
              </w:rPr>
            </w:pPr>
            <w:r w:rsidRPr="00C74DF4">
              <w:rPr>
                <w:rFonts w:eastAsia="Times New Roman" w:cs="Calibri"/>
                <w:bCs/>
                <w:lang w:eastAsia="es-CL"/>
              </w:rPr>
              <w:t>Considerando que la modalidad de teletrabajo ha sido una adaptación al trabajo producto de la pandemia. Donde éste se introduce en el contexto personal y familiar de trabajador, se sugiere que el trabajo sea medible en resultados a corto plazo. De esa manera se reduce un factor de riesgo de carácter estresor.</w:t>
            </w:r>
          </w:p>
        </w:tc>
      </w:tr>
    </w:tbl>
    <w:p w14:paraId="5B2C6189" w14:textId="77777777" w:rsidR="00FE3AFE" w:rsidRDefault="00FE3AFE" w:rsidP="00FE3AFE">
      <w:pPr>
        <w:spacing w:after="0" w:line="0" w:lineRule="atLeast"/>
        <w:jc w:val="both"/>
        <w:rPr>
          <w:rFonts w:ascii="Calibri" w:eastAsia="Arial Unicode MS" w:hAnsi="Calibri" w:cs="Arial Unicode MS"/>
          <w:color w:val="538135" w:themeColor="accent6" w:themeShade="BF"/>
          <w:u w:val="single"/>
        </w:rPr>
      </w:pPr>
    </w:p>
    <w:p w14:paraId="70D7D101" w14:textId="77777777" w:rsidR="00236E92" w:rsidRDefault="00236E92" w:rsidP="00236E92">
      <w:pPr>
        <w:autoSpaceDE w:val="0"/>
        <w:autoSpaceDN w:val="0"/>
        <w:adjustRightInd w:val="0"/>
        <w:spacing w:after="0" w:line="240" w:lineRule="auto"/>
        <w:ind w:firstLine="709"/>
        <w:rPr>
          <w:rFonts w:eastAsia="Times New Roman" w:cs="Calibri"/>
          <w:b/>
          <w:bCs/>
          <w:lang w:eastAsia="es-CL"/>
        </w:rPr>
      </w:pPr>
    </w:p>
    <w:p w14:paraId="50A6B370" w14:textId="6A2D8F1A" w:rsidR="00FE3AFE" w:rsidRDefault="00FE3AFE" w:rsidP="00236E92">
      <w:pPr>
        <w:autoSpaceDE w:val="0"/>
        <w:autoSpaceDN w:val="0"/>
        <w:adjustRightInd w:val="0"/>
        <w:spacing w:after="0" w:line="240" w:lineRule="auto"/>
        <w:rPr>
          <w:rFonts w:eastAsia="Times New Roman" w:cs="Calibri"/>
          <w:b/>
          <w:bCs/>
          <w:lang w:eastAsia="es-CL"/>
        </w:rPr>
      </w:pPr>
      <w:r>
        <w:rPr>
          <w:rFonts w:eastAsia="Times New Roman" w:cs="Calibri"/>
          <w:b/>
          <w:bCs/>
          <w:lang w:eastAsia="es-CL"/>
        </w:rPr>
        <w:t>RECOMENDACIONES PSICOSOCIALES</w:t>
      </w:r>
    </w:p>
    <w:p w14:paraId="49B2C49D" w14:textId="77777777" w:rsidR="00236E92" w:rsidRPr="00C74DF4" w:rsidRDefault="00236E92" w:rsidP="00236E92">
      <w:pPr>
        <w:autoSpaceDE w:val="0"/>
        <w:autoSpaceDN w:val="0"/>
        <w:adjustRightInd w:val="0"/>
        <w:spacing w:after="0" w:line="240" w:lineRule="auto"/>
        <w:ind w:firstLine="709"/>
        <w:rPr>
          <w:rFonts w:eastAsia="Times New Roman" w:cs="Calibri"/>
          <w:b/>
          <w:bCs/>
          <w:lang w:eastAsia="es-CL"/>
        </w:rPr>
      </w:pPr>
    </w:p>
    <w:p w14:paraId="263EB465" w14:textId="77777777" w:rsidR="00FE3AFE" w:rsidRPr="008B75D0" w:rsidRDefault="00FE3AFE" w:rsidP="00FE3AFE">
      <w:pPr>
        <w:pStyle w:val="Prrafodelista"/>
        <w:spacing w:after="0" w:line="0" w:lineRule="atLeast"/>
        <w:ind w:left="1224"/>
        <w:jc w:val="both"/>
        <w:rPr>
          <w:rFonts w:ascii="Calibri" w:eastAsia="Arial Unicode MS" w:hAnsi="Calibri" w:cs="Arial Unicode MS"/>
          <w:b/>
          <w:bCs/>
          <w:color w:val="538135" w:themeColor="accent6" w:themeShade="BF"/>
          <w:u w:val="single"/>
        </w:rPr>
      </w:pPr>
    </w:p>
    <w:tbl>
      <w:tblPr>
        <w:tblStyle w:val="Tablaconcuadrcula"/>
        <w:tblW w:w="9639" w:type="dxa"/>
        <w:tblInd w:w="-5" w:type="dxa"/>
        <w:tblLook w:val="04A0" w:firstRow="1" w:lastRow="0" w:firstColumn="1" w:lastColumn="0" w:noHBand="0" w:noVBand="1"/>
      </w:tblPr>
      <w:tblGrid>
        <w:gridCol w:w="3119"/>
        <w:gridCol w:w="6520"/>
      </w:tblGrid>
      <w:tr w:rsidR="00FE3AFE" w14:paraId="765670A3" w14:textId="77777777" w:rsidTr="0069718B">
        <w:tc>
          <w:tcPr>
            <w:tcW w:w="3119" w:type="dxa"/>
            <w:shd w:val="clear" w:color="auto" w:fill="BDD6EE" w:themeFill="accent5" w:themeFillTint="66"/>
            <w:vAlign w:val="bottom"/>
          </w:tcPr>
          <w:p w14:paraId="4E9B3EF6" w14:textId="77777777" w:rsidR="00FE3AFE" w:rsidRPr="00C0422F" w:rsidRDefault="00FE3AFE" w:rsidP="00283EC5">
            <w:pPr>
              <w:autoSpaceDE w:val="0"/>
              <w:autoSpaceDN w:val="0"/>
              <w:adjustRightInd w:val="0"/>
              <w:jc w:val="center"/>
              <w:rPr>
                <w:rFonts w:cs="Arial"/>
                <w:bCs/>
                <w:color w:val="000000" w:themeColor="text1"/>
              </w:rPr>
            </w:pPr>
            <w:r w:rsidRPr="00C0422F">
              <w:rPr>
                <w:rFonts w:eastAsia="Times New Roman" w:cs="Calibri"/>
                <w:b/>
                <w:bCs/>
                <w:color w:val="000000" w:themeColor="text1"/>
                <w:lang w:eastAsia="es-CL"/>
              </w:rPr>
              <w:t>Característica</w:t>
            </w:r>
          </w:p>
        </w:tc>
        <w:tc>
          <w:tcPr>
            <w:tcW w:w="6520" w:type="dxa"/>
            <w:shd w:val="clear" w:color="auto" w:fill="BDD6EE" w:themeFill="accent5" w:themeFillTint="66"/>
          </w:tcPr>
          <w:p w14:paraId="34CB4D04" w14:textId="77777777" w:rsidR="00FE3AFE" w:rsidRPr="00623245" w:rsidRDefault="00FE3AFE" w:rsidP="00283EC5">
            <w:pPr>
              <w:pStyle w:val="Prrafodelista"/>
              <w:spacing w:after="0" w:line="240" w:lineRule="auto"/>
              <w:ind w:left="250"/>
              <w:jc w:val="both"/>
              <w:rPr>
                <w:rFonts w:cs="Calibri"/>
                <w:bCs/>
                <w:color w:val="538135" w:themeColor="accent6" w:themeShade="BF"/>
              </w:rPr>
            </w:pPr>
            <w:r w:rsidRPr="00C0422F">
              <w:rPr>
                <w:rFonts w:eastAsia="Times New Roman" w:cs="Calibri"/>
                <w:b/>
                <w:bCs/>
                <w:color w:val="000000" w:themeColor="text1"/>
                <w:lang w:eastAsia="es-CL"/>
              </w:rPr>
              <w:t>Criterio</w:t>
            </w:r>
          </w:p>
        </w:tc>
      </w:tr>
      <w:tr w:rsidR="00FE3AFE" w14:paraId="4A800152" w14:textId="77777777" w:rsidTr="00236E92">
        <w:tc>
          <w:tcPr>
            <w:tcW w:w="3119" w:type="dxa"/>
            <w:vAlign w:val="center"/>
          </w:tcPr>
          <w:p w14:paraId="6D2C036A" w14:textId="77777777" w:rsidR="00FE3AFE" w:rsidRPr="00645DA3" w:rsidRDefault="00FE3AFE" w:rsidP="00283EC5">
            <w:pPr>
              <w:pStyle w:val="Prrafodelista"/>
              <w:ind w:left="145"/>
              <w:jc w:val="center"/>
              <w:rPr>
                <w:rFonts w:ascii="Calibri" w:hAnsi="Calibri" w:cs="Calibri"/>
                <w:bCs/>
              </w:rPr>
            </w:pPr>
            <w:r w:rsidRPr="00645DA3">
              <w:rPr>
                <w:rFonts w:ascii="Calibri" w:hAnsi="Calibri" w:cs="Calibri"/>
                <w:b/>
                <w:bCs/>
              </w:rPr>
              <w:t>Informar</w:t>
            </w:r>
          </w:p>
          <w:p w14:paraId="4C8BF06B" w14:textId="77777777" w:rsidR="00FE3AFE" w:rsidRPr="00645DA3" w:rsidRDefault="00FE3AFE" w:rsidP="00283EC5">
            <w:pPr>
              <w:autoSpaceDE w:val="0"/>
              <w:autoSpaceDN w:val="0"/>
              <w:adjustRightInd w:val="0"/>
              <w:jc w:val="center"/>
              <w:rPr>
                <w:rStyle w:val="Textoennegrita"/>
                <w:rFonts w:cs="Open Sans"/>
                <w:b w:val="0"/>
                <w:bCs w:val="0"/>
                <w:shd w:val="clear" w:color="auto" w:fill="FFFFFF"/>
              </w:rPr>
            </w:pPr>
          </w:p>
        </w:tc>
        <w:tc>
          <w:tcPr>
            <w:tcW w:w="6520" w:type="dxa"/>
          </w:tcPr>
          <w:p w14:paraId="2F931CE7" w14:textId="77777777" w:rsidR="00FE3AFE" w:rsidRPr="00645DA3" w:rsidRDefault="00FE3AFE" w:rsidP="004F3A9E">
            <w:pPr>
              <w:pStyle w:val="Prrafodelista"/>
              <w:numPr>
                <w:ilvl w:val="0"/>
                <w:numId w:val="8"/>
              </w:numPr>
              <w:ind w:left="145" w:hanging="178"/>
              <w:jc w:val="both"/>
              <w:rPr>
                <w:rFonts w:ascii="Calibri" w:hAnsi="Calibri" w:cs="Calibri"/>
                <w:bCs/>
              </w:rPr>
            </w:pPr>
            <w:r w:rsidRPr="00645DA3">
              <w:rPr>
                <w:rFonts w:ascii="Calibri" w:hAnsi="Calibri" w:cs="Calibri"/>
                <w:bCs/>
              </w:rPr>
              <w:t>Mantener a los Equipos informados sobre las coordinaciones, medidas de seguridad y decisiones al interior de la institución es muy importante para el manejo de expectativas en las personas.</w:t>
            </w:r>
          </w:p>
          <w:p w14:paraId="39C89034" w14:textId="77777777" w:rsidR="00FE3AFE" w:rsidRPr="00645DA3" w:rsidRDefault="00FE3AFE" w:rsidP="004F3A9E">
            <w:pPr>
              <w:pStyle w:val="Prrafodelista"/>
              <w:numPr>
                <w:ilvl w:val="0"/>
                <w:numId w:val="8"/>
              </w:numPr>
              <w:ind w:left="145" w:hanging="178"/>
              <w:jc w:val="both"/>
              <w:rPr>
                <w:rFonts w:ascii="Calibri" w:hAnsi="Calibri" w:cs="Calibri"/>
                <w:bCs/>
              </w:rPr>
            </w:pPr>
            <w:r w:rsidRPr="00645DA3">
              <w:rPr>
                <w:rFonts w:ascii="Calibri" w:hAnsi="Calibri" w:cs="Calibri"/>
                <w:bCs/>
              </w:rPr>
              <w:t>Considerar acciones como: </w:t>
            </w:r>
          </w:p>
          <w:p w14:paraId="5E50DCE7" w14:textId="77777777" w:rsidR="00FE3AFE" w:rsidRPr="00645DA3" w:rsidRDefault="00FE3AFE" w:rsidP="004F3A9E">
            <w:pPr>
              <w:pStyle w:val="Prrafodelista"/>
              <w:numPr>
                <w:ilvl w:val="0"/>
                <w:numId w:val="8"/>
              </w:numPr>
              <w:ind w:left="145" w:hanging="178"/>
              <w:jc w:val="both"/>
              <w:rPr>
                <w:rFonts w:ascii="Calibri" w:hAnsi="Calibri" w:cs="Calibri"/>
                <w:bCs/>
              </w:rPr>
            </w:pPr>
            <w:r w:rsidRPr="00645DA3">
              <w:rPr>
                <w:rFonts w:ascii="Calibri" w:hAnsi="Calibri" w:cs="Calibri"/>
                <w:bCs/>
              </w:rPr>
              <w:t>Comunicación a nivel organizacional (masivos) de la etapa en la que nos encontramos. </w:t>
            </w:r>
          </w:p>
          <w:p w14:paraId="5F3764BB" w14:textId="77777777" w:rsidR="00FE3AFE" w:rsidRPr="00645DA3" w:rsidRDefault="00FE3AFE" w:rsidP="004F3A9E">
            <w:pPr>
              <w:pStyle w:val="Prrafodelista"/>
              <w:numPr>
                <w:ilvl w:val="0"/>
                <w:numId w:val="8"/>
              </w:numPr>
              <w:ind w:left="145" w:hanging="178"/>
              <w:jc w:val="both"/>
              <w:rPr>
                <w:rFonts w:ascii="Calibri" w:hAnsi="Calibri" w:cs="Calibri"/>
                <w:bCs/>
              </w:rPr>
            </w:pPr>
            <w:r w:rsidRPr="00645DA3">
              <w:rPr>
                <w:rFonts w:ascii="Calibri" w:hAnsi="Calibri" w:cs="Calibri"/>
                <w:bCs/>
              </w:rPr>
              <w:t>Comunicaciones directas al interior de los departamentos y equipos. </w:t>
            </w:r>
          </w:p>
          <w:p w14:paraId="6B203977" w14:textId="40662459" w:rsidR="00FE3AFE" w:rsidRPr="00645DA3" w:rsidRDefault="00FE3AFE" w:rsidP="004F3A9E">
            <w:pPr>
              <w:pStyle w:val="Prrafodelista"/>
              <w:numPr>
                <w:ilvl w:val="0"/>
                <w:numId w:val="8"/>
              </w:numPr>
              <w:ind w:left="145" w:hanging="178"/>
              <w:jc w:val="both"/>
              <w:rPr>
                <w:rFonts w:ascii="Calibri" w:hAnsi="Calibri" w:cs="Calibri"/>
                <w:bCs/>
              </w:rPr>
            </w:pPr>
            <w:r w:rsidRPr="00645DA3">
              <w:rPr>
                <w:rFonts w:ascii="Calibri" w:hAnsi="Calibri" w:cs="Calibri"/>
                <w:bCs/>
              </w:rPr>
              <w:t xml:space="preserve">Información de dispositivos de apoyo a funcionarios/as y formas de acceder </w:t>
            </w:r>
            <w:r w:rsidR="00236E92">
              <w:rPr>
                <w:rFonts w:ascii="Calibri" w:hAnsi="Calibri" w:cs="Calibri"/>
                <w:bCs/>
              </w:rPr>
              <w:t>a</w:t>
            </w:r>
            <w:r w:rsidRPr="00645DA3">
              <w:rPr>
                <w:rFonts w:ascii="Calibri" w:hAnsi="Calibri" w:cs="Calibri"/>
                <w:bCs/>
              </w:rPr>
              <w:t xml:space="preserve"> ellos. </w:t>
            </w:r>
          </w:p>
          <w:p w14:paraId="4E497AC6" w14:textId="77777777" w:rsidR="00FE3AFE" w:rsidRPr="00645DA3" w:rsidRDefault="00FE3AFE" w:rsidP="004F3A9E">
            <w:pPr>
              <w:pStyle w:val="Prrafodelista"/>
              <w:numPr>
                <w:ilvl w:val="0"/>
                <w:numId w:val="8"/>
              </w:numPr>
              <w:spacing w:after="0"/>
              <w:ind w:left="145" w:hanging="178"/>
              <w:jc w:val="both"/>
              <w:rPr>
                <w:rFonts w:ascii="Calibri" w:hAnsi="Calibri" w:cs="Calibri"/>
                <w:bCs/>
              </w:rPr>
            </w:pPr>
            <w:r w:rsidRPr="00645DA3">
              <w:rPr>
                <w:rFonts w:ascii="Calibri" w:hAnsi="Calibri" w:cs="Calibri"/>
                <w:bCs/>
              </w:rPr>
              <w:t>Disponibilizar canales para consultas y solicitud de apoyo Psicosocial.</w:t>
            </w:r>
          </w:p>
          <w:p w14:paraId="73F7D12C" w14:textId="4118988C" w:rsidR="00FE3AFE" w:rsidRPr="00645DA3" w:rsidRDefault="00FE3AFE" w:rsidP="004F3A9E">
            <w:pPr>
              <w:pStyle w:val="Prrafodelista"/>
              <w:numPr>
                <w:ilvl w:val="0"/>
                <w:numId w:val="8"/>
              </w:numPr>
              <w:ind w:left="145" w:hanging="178"/>
              <w:jc w:val="both"/>
              <w:rPr>
                <w:rFonts w:ascii="Calibri" w:hAnsi="Calibri" w:cs="Calibri"/>
                <w:bCs/>
              </w:rPr>
            </w:pPr>
            <w:r w:rsidRPr="00645DA3">
              <w:rPr>
                <w:rFonts w:ascii="Calibri" w:hAnsi="Calibri" w:cs="Calibri"/>
                <w:bCs/>
              </w:rPr>
              <w:t xml:space="preserve">Considerar la disposición de la información por diferentes vías (correos, Whatsapp, </w:t>
            </w:r>
            <w:r w:rsidR="00F94558" w:rsidRPr="00645DA3">
              <w:rPr>
                <w:rFonts w:ascii="Calibri" w:hAnsi="Calibri" w:cs="Calibri"/>
                <w:bCs/>
              </w:rPr>
              <w:t>redes sociales</w:t>
            </w:r>
            <w:r w:rsidRPr="00645DA3">
              <w:rPr>
                <w:rFonts w:ascii="Calibri" w:hAnsi="Calibri" w:cs="Calibri"/>
                <w:bCs/>
              </w:rPr>
              <w:t>, etc.) y formatos (infografías, videos, capsulas informativas, audios, afiches, etc.)</w:t>
            </w:r>
          </w:p>
          <w:p w14:paraId="05207D9F" w14:textId="77777777" w:rsidR="00FE3AFE" w:rsidRPr="00645DA3" w:rsidRDefault="00FE3AFE" w:rsidP="004F3A9E">
            <w:pPr>
              <w:pStyle w:val="Prrafodelista"/>
              <w:numPr>
                <w:ilvl w:val="0"/>
                <w:numId w:val="8"/>
              </w:numPr>
              <w:ind w:left="145" w:hanging="178"/>
              <w:jc w:val="both"/>
              <w:rPr>
                <w:rFonts w:ascii="Calibri" w:hAnsi="Calibri" w:cs="Calibri"/>
                <w:bCs/>
              </w:rPr>
            </w:pPr>
            <w:r w:rsidRPr="00645DA3">
              <w:rPr>
                <w:rFonts w:ascii="Calibri" w:hAnsi="Calibri" w:cs="Calibri"/>
                <w:bCs/>
              </w:rPr>
              <w:t>Definir, mantener y/o modificar canales de comunicación claros al interior de la Institución y de los equipos definiendo flujos, frecuencia, etc. Esto es clave para la coordinación de los equipos considerando esta nueva adaptación al trabajo.</w:t>
            </w:r>
          </w:p>
        </w:tc>
      </w:tr>
      <w:tr w:rsidR="00FE3AFE" w14:paraId="31CFCBA1" w14:textId="77777777" w:rsidTr="00236E92">
        <w:tc>
          <w:tcPr>
            <w:tcW w:w="3119" w:type="dxa"/>
            <w:vAlign w:val="center"/>
          </w:tcPr>
          <w:p w14:paraId="2BBF8859" w14:textId="77777777" w:rsidR="00FE3AFE" w:rsidRPr="00645DA3" w:rsidRDefault="00FE3AFE" w:rsidP="00283EC5">
            <w:pPr>
              <w:autoSpaceDE w:val="0"/>
              <w:autoSpaceDN w:val="0"/>
              <w:adjustRightInd w:val="0"/>
              <w:jc w:val="center"/>
              <w:rPr>
                <w:rFonts w:eastAsia="Times New Roman" w:cs="Calibri"/>
                <w:b/>
                <w:bCs/>
                <w:lang w:eastAsia="es-CL"/>
              </w:rPr>
            </w:pPr>
            <w:r w:rsidRPr="00645DA3">
              <w:rPr>
                <w:rFonts w:eastAsia="Times New Roman" w:cs="Calibri"/>
                <w:b/>
                <w:bCs/>
                <w:lang w:eastAsia="es-CL"/>
              </w:rPr>
              <w:t>Instancias de reconocimiento</w:t>
            </w:r>
          </w:p>
        </w:tc>
        <w:tc>
          <w:tcPr>
            <w:tcW w:w="6520" w:type="dxa"/>
          </w:tcPr>
          <w:p w14:paraId="6DDE84D6" w14:textId="3E1529D6" w:rsidR="00FE3AFE" w:rsidRPr="00645DA3" w:rsidRDefault="00FE3AFE" w:rsidP="004F3A9E">
            <w:pPr>
              <w:pStyle w:val="Prrafodelista"/>
              <w:numPr>
                <w:ilvl w:val="0"/>
                <w:numId w:val="25"/>
              </w:numPr>
              <w:autoSpaceDE w:val="0"/>
              <w:autoSpaceDN w:val="0"/>
              <w:adjustRightInd w:val="0"/>
              <w:spacing w:after="0" w:line="240" w:lineRule="auto"/>
              <w:ind w:left="145" w:hanging="145"/>
              <w:jc w:val="both"/>
              <w:rPr>
                <w:rStyle w:val="Textoennegrita"/>
                <w:rFonts w:cs="Open Sans"/>
                <w:b w:val="0"/>
                <w:bCs w:val="0"/>
                <w:shd w:val="clear" w:color="auto" w:fill="FFFFFF"/>
              </w:rPr>
            </w:pPr>
            <w:r w:rsidRPr="00645DA3">
              <w:rPr>
                <w:rStyle w:val="Textoennegrita"/>
                <w:rFonts w:cs="Open Sans"/>
                <w:b w:val="0"/>
                <w:bCs w:val="0"/>
                <w:shd w:val="clear" w:color="auto" w:fill="FFFFFF"/>
              </w:rPr>
              <w:t>Generar este tipo de instancias permite humanizar la labor de los funcionarios/as, por lo que es importante considerar espacios en los que se pueda</w:t>
            </w:r>
            <w:r w:rsidR="00236E92">
              <w:rPr>
                <w:rStyle w:val="Textoennegrita"/>
                <w:rFonts w:cs="Open Sans"/>
                <w:b w:val="0"/>
                <w:bCs w:val="0"/>
                <w:shd w:val="clear" w:color="auto" w:fill="FFFFFF"/>
              </w:rPr>
              <w:t>n</w:t>
            </w:r>
            <w:r w:rsidR="00236E92">
              <w:rPr>
                <w:rStyle w:val="Textoennegrita"/>
                <w:rFonts w:cs="Open Sans"/>
                <w:bCs w:val="0"/>
                <w:shd w:val="clear" w:color="auto" w:fill="FFFFFF"/>
              </w:rPr>
              <w:t xml:space="preserve"> </w:t>
            </w:r>
            <w:r w:rsidR="00236E92" w:rsidRPr="00236E92">
              <w:rPr>
                <w:rStyle w:val="Textoennegrita"/>
                <w:rFonts w:cs="Open Sans"/>
                <w:b w:val="0"/>
                <w:shd w:val="clear" w:color="auto" w:fill="FFFFFF"/>
              </w:rPr>
              <w:t>trabajar</w:t>
            </w:r>
            <w:r w:rsidRPr="00645DA3">
              <w:rPr>
                <w:rStyle w:val="Textoennegrita"/>
                <w:rFonts w:cs="Open Sans"/>
                <w:b w:val="0"/>
                <w:bCs w:val="0"/>
                <w:shd w:val="clear" w:color="auto" w:fill="FFFFFF"/>
              </w:rPr>
              <w:t xml:space="preserve"> el agotamiento físico y emocional, el temor y la resistencia a nuevos cambios que puedan producirse en virtud del retorno al trabajo presencial, entre otras situaciones. </w:t>
            </w:r>
          </w:p>
          <w:p w14:paraId="0C9B0307" w14:textId="1BE7E268" w:rsidR="00FE3AFE" w:rsidRPr="00645DA3" w:rsidRDefault="00FE3AFE" w:rsidP="004F3A9E">
            <w:pPr>
              <w:pStyle w:val="Prrafodelista"/>
              <w:numPr>
                <w:ilvl w:val="0"/>
                <w:numId w:val="25"/>
              </w:numPr>
              <w:autoSpaceDE w:val="0"/>
              <w:autoSpaceDN w:val="0"/>
              <w:adjustRightInd w:val="0"/>
              <w:spacing w:after="0" w:line="240" w:lineRule="auto"/>
              <w:ind w:left="145" w:hanging="142"/>
              <w:jc w:val="both"/>
              <w:rPr>
                <w:rStyle w:val="Textoennegrita"/>
                <w:rFonts w:cs="Open Sans"/>
                <w:b w:val="0"/>
                <w:bCs w:val="0"/>
                <w:shd w:val="clear" w:color="auto" w:fill="FFFFFF"/>
              </w:rPr>
            </w:pPr>
            <w:r w:rsidRPr="00645DA3">
              <w:rPr>
                <w:rStyle w:val="Textoennegrita"/>
                <w:rFonts w:cs="Open Sans"/>
                <w:b w:val="0"/>
                <w:bCs w:val="0"/>
                <w:shd w:val="clear" w:color="auto" w:fill="FFFFFF"/>
              </w:rPr>
              <w:lastRenderedPageBreak/>
              <w:t xml:space="preserve">Es importante considerar que estas instancias puedan darse a nivel organizacional, al interior de los equipos y </w:t>
            </w:r>
            <w:r w:rsidR="00236E92">
              <w:rPr>
                <w:rStyle w:val="Textoennegrita"/>
                <w:rFonts w:cs="Open Sans"/>
                <w:b w:val="0"/>
                <w:bCs w:val="0"/>
                <w:shd w:val="clear" w:color="auto" w:fill="FFFFFF"/>
              </w:rPr>
              <w:t xml:space="preserve">o </w:t>
            </w:r>
            <w:r w:rsidRPr="00645DA3">
              <w:rPr>
                <w:rStyle w:val="Textoennegrita"/>
                <w:rFonts w:cs="Open Sans"/>
                <w:b w:val="0"/>
                <w:bCs w:val="0"/>
                <w:shd w:val="clear" w:color="auto" w:fill="FFFFFF"/>
              </w:rPr>
              <w:t xml:space="preserve">entre compañeros. </w:t>
            </w:r>
          </w:p>
        </w:tc>
      </w:tr>
      <w:tr w:rsidR="00FE3AFE" w14:paraId="5188AF81" w14:textId="77777777" w:rsidTr="00236E92">
        <w:tc>
          <w:tcPr>
            <w:tcW w:w="3119" w:type="dxa"/>
            <w:vAlign w:val="center"/>
          </w:tcPr>
          <w:p w14:paraId="5625FCB1" w14:textId="77777777" w:rsidR="00FE3AFE" w:rsidRPr="00645DA3" w:rsidRDefault="00FE3AFE" w:rsidP="00283EC5">
            <w:pPr>
              <w:autoSpaceDE w:val="0"/>
              <w:autoSpaceDN w:val="0"/>
              <w:adjustRightInd w:val="0"/>
              <w:jc w:val="center"/>
              <w:rPr>
                <w:rFonts w:eastAsia="Times New Roman" w:cs="Calibri"/>
                <w:b/>
                <w:bCs/>
                <w:lang w:eastAsia="es-CL"/>
              </w:rPr>
            </w:pPr>
            <w:r w:rsidRPr="00645DA3">
              <w:rPr>
                <w:rFonts w:eastAsia="Times New Roman" w:cs="Calibri"/>
                <w:b/>
                <w:bCs/>
                <w:lang w:eastAsia="es-CL"/>
              </w:rPr>
              <w:lastRenderedPageBreak/>
              <w:t>Espacios grupales</w:t>
            </w:r>
          </w:p>
        </w:tc>
        <w:tc>
          <w:tcPr>
            <w:tcW w:w="6520" w:type="dxa"/>
          </w:tcPr>
          <w:p w14:paraId="0A5BF6DC" w14:textId="2852CC7A" w:rsidR="00FE3AFE" w:rsidRPr="00645DA3" w:rsidRDefault="00FE3AFE" w:rsidP="004F3A9E">
            <w:pPr>
              <w:pStyle w:val="Prrafodelista"/>
              <w:numPr>
                <w:ilvl w:val="0"/>
                <w:numId w:val="25"/>
              </w:numPr>
              <w:autoSpaceDE w:val="0"/>
              <w:autoSpaceDN w:val="0"/>
              <w:adjustRightInd w:val="0"/>
              <w:spacing w:after="0" w:line="240" w:lineRule="auto"/>
              <w:ind w:left="145" w:hanging="145"/>
              <w:jc w:val="both"/>
              <w:rPr>
                <w:rStyle w:val="Textoennegrita"/>
                <w:rFonts w:cs="Open Sans"/>
                <w:b w:val="0"/>
                <w:bCs w:val="0"/>
                <w:shd w:val="clear" w:color="auto" w:fill="FFFFFF"/>
              </w:rPr>
            </w:pPr>
            <w:r w:rsidRPr="00645DA3">
              <w:rPr>
                <w:rStyle w:val="Textoennegrita"/>
                <w:rFonts w:cs="Open Sans"/>
                <w:b w:val="0"/>
                <w:bCs w:val="0"/>
                <w:shd w:val="clear" w:color="auto" w:fill="FFFFFF"/>
              </w:rPr>
              <w:t xml:space="preserve">Facilitar y promover espacios de </w:t>
            </w:r>
            <w:r w:rsidR="000511BA">
              <w:rPr>
                <w:rStyle w:val="Textoennegrita"/>
                <w:rFonts w:cs="Open Sans"/>
                <w:b w:val="0"/>
                <w:bCs w:val="0"/>
                <w:shd w:val="clear" w:color="auto" w:fill="FFFFFF"/>
              </w:rPr>
              <w:t>encuentro</w:t>
            </w:r>
            <w:r w:rsidRPr="00645DA3">
              <w:rPr>
                <w:rStyle w:val="Textoennegrita"/>
                <w:rFonts w:cs="Open Sans"/>
                <w:b w:val="0"/>
                <w:bCs w:val="0"/>
                <w:shd w:val="clear" w:color="auto" w:fill="FFFFFF"/>
              </w:rPr>
              <w:t xml:space="preserve"> emocional, conversacional y de autocuidado, estas instancias permiten que los funcionarios/as puedan sentirse identificados con las experiencias de los demás y también nutrirse de estrategias efectivas de cuidado, tanto a nivel personal como colectivo.</w:t>
            </w:r>
          </w:p>
          <w:p w14:paraId="051A0043" w14:textId="77777777" w:rsidR="00FE3AFE" w:rsidRPr="00645DA3" w:rsidRDefault="00FE3AFE" w:rsidP="004F3A9E">
            <w:pPr>
              <w:pStyle w:val="Prrafodelista"/>
              <w:numPr>
                <w:ilvl w:val="0"/>
                <w:numId w:val="25"/>
              </w:numPr>
              <w:autoSpaceDE w:val="0"/>
              <w:autoSpaceDN w:val="0"/>
              <w:adjustRightInd w:val="0"/>
              <w:spacing w:after="0" w:line="240" w:lineRule="auto"/>
              <w:ind w:left="145" w:hanging="145"/>
              <w:jc w:val="both"/>
              <w:rPr>
                <w:rStyle w:val="Textoennegrita"/>
                <w:rFonts w:cs="Open Sans"/>
                <w:b w:val="0"/>
                <w:bCs w:val="0"/>
                <w:shd w:val="clear" w:color="auto" w:fill="FFFFFF"/>
              </w:rPr>
            </w:pPr>
            <w:r w:rsidRPr="00645DA3">
              <w:rPr>
                <w:rStyle w:val="Textoennegrita"/>
                <w:rFonts w:cs="Open Sans"/>
                <w:b w:val="0"/>
                <w:bCs w:val="0"/>
                <w:shd w:val="clear" w:color="auto" w:fill="FFFFFF"/>
              </w:rPr>
              <w:t>De la misma forma, la importancia de estos espacios debe ser reconocido por la institución la que debe permitir su realización. Por esto será importante velar por espacios protegidos para que los equipos puedan desarrollar este tipo de actividades, como también acceder a los dispositivos de apoyo psicosocial en general, como acción validada de manera organizacional.</w:t>
            </w:r>
          </w:p>
        </w:tc>
      </w:tr>
      <w:tr w:rsidR="00FE3AFE" w14:paraId="22D27360" w14:textId="77777777" w:rsidTr="00236E92">
        <w:tc>
          <w:tcPr>
            <w:tcW w:w="3119" w:type="dxa"/>
            <w:vAlign w:val="center"/>
          </w:tcPr>
          <w:p w14:paraId="03C1C54E" w14:textId="77777777" w:rsidR="00FE3AFE" w:rsidRPr="00645DA3" w:rsidRDefault="00FE3AFE" w:rsidP="00283EC5">
            <w:pPr>
              <w:autoSpaceDE w:val="0"/>
              <w:autoSpaceDN w:val="0"/>
              <w:adjustRightInd w:val="0"/>
              <w:jc w:val="center"/>
              <w:rPr>
                <w:rFonts w:eastAsia="Times New Roman" w:cs="Calibri"/>
                <w:b/>
                <w:bCs/>
                <w:lang w:eastAsia="es-CL"/>
              </w:rPr>
            </w:pPr>
            <w:r w:rsidRPr="00645DA3">
              <w:rPr>
                <w:rFonts w:eastAsia="Times New Roman" w:cs="Calibri"/>
                <w:b/>
                <w:bCs/>
                <w:lang w:eastAsia="es-CL"/>
              </w:rPr>
              <w:t>Dispositivos de apoyo psicosocial</w:t>
            </w:r>
          </w:p>
        </w:tc>
        <w:tc>
          <w:tcPr>
            <w:tcW w:w="6520" w:type="dxa"/>
          </w:tcPr>
          <w:p w14:paraId="3BBAE1DB" w14:textId="2AAFE6D6" w:rsidR="00FE3AFE" w:rsidRPr="00645DA3" w:rsidRDefault="00FE3AFE" w:rsidP="004F3A9E">
            <w:pPr>
              <w:pStyle w:val="NormalWeb"/>
              <w:numPr>
                <w:ilvl w:val="0"/>
                <w:numId w:val="25"/>
              </w:numPr>
              <w:tabs>
                <w:tab w:val="left" w:pos="145"/>
              </w:tabs>
              <w:spacing w:before="0" w:beforeAutospacing="0" w:after="0" w:afterAutospacing="0"/>
              <w:ind w:left="145" w:hanging="145"/>
              <w:jc w:val="both"/>
              <w:rPr>
                <w:rFonts w:asciiTheme="minorHAnsi" w:hAnsiTheme="minorHAnsi" w:cstheme="minorHAnsi"/>
              </w:rPr>
            </w:pPr>
            <w:r w:rsidRPr="00645DA3">
              <w:rPr>
                <w:rFonts w:asciiTheme="minorHAnsi" w:hAnsiTheme="minorHAnsi" w:cstheme="minorHAnsi"/>
                <w:sz w:val="22"/>
                <w:szCs w:val="22"/>
              </w:rPr>
              <w:t xml:space="preserve">Disponibilidad y </w:t>
            </w:r>
            <w:r w:rsidR="00F94558" w:rsidRPr="00645DA3">
              <w:rPr>
                <w:rFonts w:asciiTheme="minorHAnsi" w:hAnsiTheme="minorHAnsi" w:cstheme="minorHAnsi"/>
                <w:sz w:val="22"/>
                <w:szCs w:val="22"/>
              </w:rPr>
              <w:t>coordinación de</w:t>
            </w:r>
            <w:r w:rsidRPr="00645DA3">
              <w:rPr>
                <w:rFonts w:asciiTheme="minorHAnsi" w:hAnsiTheme="minorHAnsi" w:cstheme="minorHAnsi"/>
                <w:sz w:val="22"/>
                <w:szCs w:val="22"/>
              </w:rPr>
              <w:t xml:space="preserve"> elementos de apoyo Organizacional:</w:t>
            </w:r>
          </w:p>
          <w:p w14:paraId="0B7761F5" w14:textId="77777777" w:rsidR="00FE3AFE" w:rsidRPr="00645DA3" w:rsidRDefault="00FE3AFE" w:rsidP="004F3A9E">
            <w:pPr>
              <w:pStyle w:val="NormalWeb"/>
              <w:numPr>
                <w:ilvl w:val="0"/>
                <w:numId w:val="25"/>
              </w:numPr>
              <w:spacing w:before="0" w:beforeAutospacing="0" w:after="0" w:afterAutospacing="0"/>
              <w:jc w:val="both"/>
              <w:textAlignment w:val="baseline"/>
              <w:rPr>
                <w:rFonts w:asciiTheme="minorHAnsi" w:hAnsiTheme="minorHAnsi" w:cstheme="minorHAnsi"/>
                <w:sz w:val="22"/>
                <w:szCs w:val="22"/>
              </w:rPr>
            </w:pPr>
            <w:r w:rsidRPr="00645DA3">
              <w:rPr>
                <w:rFonts w:asciiTheme="minorHAnsi" w:hAnsiTheme="minorHAnsi" w:cstheme="minorHAnsi"/>
                <w:sz w:val="22"/>
                <w:szCs w:val="22"/>
              </w:rPr>
              <w:t>Bienestar.</w:t>
            </w:r>
          </w:p>
          <w:p w14:paraId="7DF5ADD8" w14:textId="77777777" w:rsidR="00FE3AFE" w:rsidRPr="00645DA3" w:rsidRDefault="00FE3AFE" w:rsidP="004F3A9E">
            <w:pPr>
              <w:pStyle w:val="NormalWeb"/>
              <w:numPr>
                <w:ilvl w:val="0"/>
                <w:numId w:val="25"/>
              </w:numPr>
              <w:spacing w:before="0" w:beforeAutospacing="0" w:after="0" w:afterAutospacing="0"/>
              <w:jc w:val="both"/>
              <w:textAlignment w:val="baseline"/>
              <w:rPr>
                <w:rFonts w:asciiTheme="minorHAnsi" w:hAnsiTheme="minorHAnsi" w:cstheme="minorHAnsi"/>
                <w:sz w:val="22"/>
                <w:szCs w:val="22"/>
              </w:rPr>
            </w:pPr>
            <w:r w:rsidRPr="00645DA3">
              <w:rPr>
                <w:rFonts w:asciiTheme="minorHAnsi" w:hAnsiTheme="minorHAnsi" w:cstheme="minorHAnsi"/>
                <w:sz w:val="22"/>
                <w:szCs w:val="22"/>
              </w:rPr>
              <w:t>Servicio Social del Personal.</w:t>
            </w:r>
          </w:p>
          <w:p w14:paraId="551B405D" w14:textId="77777777" w:rsidR="00FE3AFE" w:rsidRPr="00645DA3" w:rsidRDefault="00FE3AFE" w:rsidP="004F3A9E">
            <w:pPr>
              <w:pStyle w:val="NormalWeb"/>
              <w:numPr>
                <w:ilvl w:val="0"/>
                <w:numId w:val="25"/>
              </w:numPr>
              <w:spacing w:before="0" w:beforeAutospacing="0" w:after="0" w:afterAutospacing="0"/>
              <w:jc w:val="both"/>
              <w:textAlignment w:val="baseline"/>
              <w:rPr>
                <w:rFonts w:asciiTheme="minorHAnsi" w:hAnsiTheme="minorHAnsi" w:cstheme="minorHAnsi"/>
                <w:sz w:val="22"/>
                <w:szCs w:val="22"/>
              </w:rPr>
            </w:pPr>
            <w:r w:rsidRPr="00645DA3">
              <w:rPr>
                <w:rFonts w:asciiTheme="minorHAnsi" w:hAnsiTheme="minorHAnsi" w:cstheme="minorHAnsi"/>
                <w:sz w:val="22"/>
                <w:szCs w:val="22"/>
              </w:rPr>
              <w:t>Salud del Personal.</w:t>
            </w:r>
          </w:p>
          <w:p w14:paraId="1181043C" w14:textId="77777777" w:rsidR="00FE3AFE" w:rsidRPr="00645DA3" w:rsidRDefault="00FE3AFE" w:rsidP="004F3A9E">
            <w:pPr>
              <w:pStyle w:val="NormalWeb"/>
              <w:numPr>
                <w:ilvl w:val="0"/>
                <w:numId w:val="25"/>
              </w:numPr>
              <w:spacing w:before="0" w:beforeAutospacing="0" w:after="200" w:afterAutospacing="0"/>
              <w:jc w:val="both"/>
              <w:textAlignment w:val="baseline"/>
              <w:rPr>
                <w:rFonts w:asciiTheme="minorHAnsi" w:hAnsiTheme="minorHAnsi" w:cstheme="minorHAnsi"/>
                <w:sz w:val="22"/>
                <w:szCs w:val="22"/>
              </w:rPr>
            </w:pPr>
            <w:r w:rsidRPr="00645DA3">
              <w:rPr>
                <w:rFonts w:asciiTheme="minorHAnsi" w:hAnsiTheme="minorHAnsi" w:cstheme="minorHAnsi"/>
                <w:sz w:val="22"/>
                <w:szCs w:val="22"/>
              </w:rPr>
              <w:t>Cuidados Infantiles.</w:t>
            </w:r>
          </w:p>
          <w:p w14:paraId="1D8C1A1C" w14:textId="1D65FBA7" w:rsidR="00FE3AFE" w:rsidRPr="00645DA3" w:rsidRDefault="00FE3AFE" w:rsidP="004F3A9E">
            <w:pPr>
              <w:pStyle w:val="NormalWeb"/>
              <w:numPr>
                <w:ilvl w:val="0"/>
                <w:numId w:val="25"/>
              </w:numPr>
              <w:spacing w:before="0" w:beforeAutospacing="0" w:after="200" w:afterAutospacing="0"/>
              <w:ind w:left="145" w:hanging="142"/>
              <w:jc w:val="both"/>
              <w:textAlignment w:val="baseline"/>
              <w:rPr>
                <w:rStyle w:val="Textoennegrita"/>
                <w:rFonts w:asciiTheme="minorHAnsi" w:hAnsiTheme="minorHAnsi" w:cstheme="minorHAnsi"/>
                <w:b w:val="0"/>
                <w:bCs w:val="0"/>
                <w:sz w:val="22"/>
                <w:szCs w:val="22"/>
              </w:rPr>
            </w:pPr>
            <w:r w:rsidRPr="00645DA3">
              <w:rPr>
                <w:rStyle w:val="Textoennegrita"/>
                <w:rFonts w:asciiTheme="minorHAnsi" w:hAnsiTheme="minorHAnsi" w:cstheme="minorHAnsi"/>
                <w:b w:val="0"/>
                <w:bCs w:val="0"/>
                <w:sz w:val="22"/>
                <w:szCs w:val="22"/>
              </w:rPr>
              <w:t xml:space="preserve">La mayoría de las personas podrán hacerle frente a esta nueva adaptación con recursos personales desarrollados hasta ahora o podrán desarrollar algunos nuevos, sin embargo, habrá algunos funcionarios/as que pudieran requerir atención específica. Por esta razón </w:t>
            </w:r>
            <w:r w:rsidR="00F94558" w:rsidRPr="00645DA3">
              <w:rPr>
                <w:rStyle w:val="Textoennegrita"/>
                <w:rFonts w:asciiTheme="minorHAnsi" w:hAnsiTheme="minorHAnsi" w:cstheme="minorHAnsi"/>
                <w:b w:val="0"/>
                <w:bCs w:val="0"/>
                <w:sz w:val="22"/>
                <w:szCs w:val="22"/>
              </w:rPr>
              <w:t>es importante</w:t>
            </w:r>
            <w:r w:rsidRPr="00645DA3">
              <w:rPr>
                <w:rStyle w:val="Textoennegrita"/>
                <w:rFonts w:asciiTheme="minorHAnsi" w:hAnsiTheme="minorHAnsi" w:cstheme="minorHAnsi"/>
                <w:b w:val="0"/>
                <w:bCs w:val="0"/>
                <w:sz w:val="22"/>
                <w:szCs w:val="22"/>
              </w:rPr>
              <w:t xml:space="preserve"> </w:t>
            </w:r>
            <w:r w:rsidR="00E76B74">
              <w:rPr>
                <w:rStyle w:val="Textoennegrita"/>
                <w:rFonts w:asciiTheme="minorHAnsi" w:hAnsiTheme="minorHAnsi" w:cstheme="minorHAnsi"/>
                <w:b w:val="0"/>
                <w:bCs w:val="0"/>
                <w:sz w:val="22"/>
                <w:szCs w:val="22"/>
              </w:rPr>
              <w:t xml:space="preserve">conocer las </w:t>
            </w:r>
            <w:r w:rsidRPr="00645DA3">
              <w:rPr>
                <w:rStyle w:val="Textoennegrita"/>
                <w:rFonts w:asciiTheme="minorHAnsi" w:hAnsiTheme="minorHAnsi" w:cstheme="minorHAnsi"/>
                <w:b w:val="0"/>
                <w:bCs w:val="0"/>
                <w:sz w:val="22"/>
                <w:szCs w:val="22"/>
              </w:rPr>
              <w:t>redes de derivación para atención oportuna</w:t>
            </w:r>
            <w:r w:rsidR="00E76B74">
              <w:rPr>
                <w:rStyle w:val="Textoennegrita"/>
                <w:rFonts w:asciiTheme="minorHAnsi" w:hAnsiTheme="minorHAnsi" w:cstheme="minorHAnsi"/>
                <w:b w:val="0"/>
                <w:bCs w:val="0"/>
                <w:sz w:val="22"/>
                <w:szCs w:val="22"/>
              </w:rPr>
              <w:t>.</w:t>
            </w:r>
          </w:p>
        </w:tc>
      </w:tr>
      <w:tr w:rsidR="00FE3AFE" w14:paraId="1B8BCDB3" w14:textId="77777777" w:rsidTr="00236E92">
        <w:tc>
          <w:tcPr>
            <w:tcW w:w="3119" w:type="dxa"/>
            <w:vAlign w:val="center"/>
          </w:tcPr>
          <w:p w14:paraId="7EA0DD1F" w14:textId="77777777" w:rsidR="00FE3AFE" w:rsidRPr="00645DA3" w:rsidRDefault="00FE3AFE" w:rsidP="00283EC5">
            <w:pPr>
              <w:autoSpaceDE w:val="0"/>
              <w:autoSpaceDN w:val="0"/>
              <w:adjustRightInd w:val="0"/>
              <w:jc w:val="center"/>
              <w:rPr>
                <w:rFonts w:eastAsia="Times New Roman" w:cs="Calibri"/>
                <w:b/>
                <w:bCs/>
                <w:lang w:eastAsia="es-CL"/>
              </w:rPr>
            </w:pPr>
            <w:r w:rsidRPr="00645DA3">
              <w:rPr>
                <w:rFonts w:eastAsia="Times New Roman" w:cs="Calibri"/>
                <w:b/>
                <w:bCs/>
                <w:lang w:eastAsia="es-CL"/>
              </w:rPr>
              <w:t>Capacitación</w:t>
            </w:r>
          </w:p>
        </w:tc>
        <w:tc>
          <w:tcPr>
            <w:tcW w:w="6520" w:type="dxa"/>
          </w:tcPr>
          <w:p w14:paraId="7C4FF7C0" w14:textId="771B5F61" w:rsidR="00FE3AFE" w:rsidRPr="00645DA3" w:rsidRDefault="00E76B74" w:rsidP="004F3A9E">
            <w:pPr>
              <w:pStyle w:val="NormalWeb"/>
              <w:numPr>
                <w:ilvl w:val="0"/>
                <w:numId w:val="25"/>
              </w:numPr>
              <w:tabs>
                <w:tab w:val="left" w:pos="145"/>
              </w:tabs>
              <w:spacing w:after="0"/>
              <w:ind w:left="145" w:hanging="142"/>
              <w:jc w:val="both"/>
              <w:rPr>
                <w:rFonts w:asciiTheme="minorHAnsi" w:hAnsiTheme="minorHAnsi" w:cstheme="minorHAnsi"/>
                <w:sz w:val="22"/>
                <w:szCs w:val="22"/>
              </w:rPr>
            </w:pPr>
            <w:r w:rsidRPr="00E76B74">
              <w:rPr>
                <w:rFonts w:asciiTheme="minorHAnsi" w:hAnsiTheme="minorHAnsi" w:cstheme="minorHAnsi"/>
                <w:sz w:val="22"/>
                <w:szCs w:val="22"/>
              </w:rPr>
              <w:t>G</w:t>
            </w:r>
            <w:r w:rsidRPr="00E76B74">
              <w:rPr>
                <w:rFonts w:asciiTheme="minorHAnsi" w:hAnsiTheme="minorHAnsi" w:cstheme="minorHAnsi"/>
              </w:rPr>
              <w:t>estionar la</w:t>
            </w:r>
            <w:r>
              <w:t xml:space="preserve"> e</w:t>
            </w:r>
            <w:r w:rsidR="00FE3AFE" w:rsidRPr="00645DA3">
              <w:rPr>
                <w:rFonts w:asciiTheme="minorHAnsi" w:hAnsiTheme="minorHAnsi" w:cstheme="minorHAnsi"/>
                <w:sz w:val="22"/>
                <w:szCs w:val="22"/>
              </w:rPr>
              <w:t xml:space="preserve">ntrega a los funcionarios/as </w:t>
            </w:r>
            <w:r>
              <w:rPr>
                <w:rFonts w:asciiTheme="minorHAnsi" w:hAnsiTheme="minorHAnsi" w:cstheme="minorHAnsi"/>
                <w:sz w:val="22"/>
                <w:szCs w:val="22"/>
              </w:rPr>
              <w:t xml:space="preserve">de </w:t>
            </w:r>
            <w:r w:rsidR="00FE3AFE" w:rsidRPr="00645DA3">
              <w:rPr>
                <w:rFonts w:asciiTheme="minorHAnsi" w:hAnsiTheme="minorHAnsi" w:cstheme="minorHAnsi"/>
                <w:sz w:val="22"/>
                <w:szCs w:val="22"/>
              </w:rPr>
              <w:t xml:space="preserve">herramientas que consideren las diferentes dimensiones de las personas: Personal, familiar, laboral y social, que se pueden ver afectados por la pandemia y en esta etapa de retorno laboral.  </w:t>
            </w:r>
          </w:p>
          <w:p w14:paraId="22E08CF1" w14:textId="77777777" w:rsidR="00FE3AFE" w:rsidRPr="00645DA3" w:rsidRDefault="00FE3AFE" w:rsidP="004F3A9E">
            <w:pPr>
              <w:pStyle w:val="NormalWeb"/>
              <w:numPr>
                <w:ilvl w:val="0"/>
                <w:numId w:val="25"/>
              </w:numPr>
              <w:tabs>
                <w:tab w:val="left" w:pos="145"/>
              </w:tabs>
              <w:spacing w:before="0" w:beforeAutospacing="0" w:after="0" w:afterAutospacing="0"/>
              <w:ind w:left="145" w:hanging="142"/>
              <w:jc w:val="both"/>
              <w:rPr>
                <w:rFonts w:asciiTheme="minorHAnsi" w:hAnsiTheme="minorHAnsi" w:cstheme="minorHAnsi"/>
                <w:sz w:val="22"/>
                <w:szCs w:val="22"/>
              </w:rPr>
            </w:pPr>
            <w:r w:rsidRPr="00645DA3">
              <w:rPr>
                <w:rFonts w:asciiTheme="minorHAnsi" w:hAnsiTheme="minorHAnsi" w:cstheme="minorHAnsi"/>
                <w:sz w:val="22"/>
                <w:szCs w:val="22"/>
              </w:rPr>
              <w:t>Priorizar el formato remoto para mantener las medidas de seguridad necesarias.</w:t>
            </w:r>
          </w:p>
        </w:tc>
      </w:tr>
      <w:tr w:rsidR="00FE3AFE" w14:paraId="0DD2AD25" w14:textId="77777777" w:rsidTr="00236E92">
        <w:tc>
          <w:tcPr>
            <w:tcW w:w="3119" w:type="dxa"/>
            <w:vAlign w:val="center"/>
          </w:tcPr>
          <w:p w14:paraId="5D5EFED4" w14:textId="77777777" w:rsidR="00FE3AFE" w:rsidRPr="00645DA3" w:rsidRDefault="00FE3AFE" w:rsidP="00283EC5">
            <w:pPr>
              <w:autoSpaceDE w:val="0"/>
              <w:autoSpaceDN w:val="0"/>
              <w:adjustRightInd w:val="0"/>
              <w:jc w:val="center"/>
              <w:rPr>
                <w:rFonts w:eastAsia="Times New Roman" w:cs="Calibri"/>
                <w:b/>
                <w:bCs/>
                <w:lang w:eastAsia="es-CL"/>
              </w:rPr>
            </w:pPr>
            <w:r w:rsidRPr="00645DA3">
              <w:rPr>
                <w:rFonts w:eastAsia="Times New Roman" w:cs="Calibri"/>
                <w:b/>
                <w:bCs/>
                <w:lang w:eastAsia="es-CL"/>
              </w:rPr>
              <w:t>Coordinación con Organismo Administrador</w:t>
            </w:r>
          </w:p>
        </w:tc>
        <w:tc>
          <w:tcPr>
            <w:tcW w:w="6520" w:type="dxa"/>
          </w:tcPr>
          <w:p w14:paraId="2062EAB4" w14:textId="07F8C3BA" w:rsidR="00FE3AFE" w:rsidRPr="00645DA3" w:rsidRDefault="00FE3AFE" w:rsidP="004F3A9E">
            <w:pPr>
              <w:pStyle w:val="NormalWeb"/>
              <w:numPr>
                <w:ilvl w:val="0"/>
                <w:numId w:val="25"/>
              </w:numPr>
              <w:tabs>
                <w:tab w:val="left" w:pos="145"/>
              </w:tabs>
              <w:spacing w:after="0"/>
              <w:ind w:left="145" w:hanging="142"/>
              <w:jc w:val="both"/>
              <w:rPr>
                <w:rFonts w:asciiTheme="minorHAnsi" w:hAnsiTheme="minorHAnsi" w:cstheme="minorHAnsi"/>
                <w:sz w:val="22"/>
                <w:szCs w:val="22"/>
              </w:rPr>
            </w:pPr>
            <w:r w:rsidRPr="00645DA3">
              <w:rPr>
                <w:rFonts w:asciiTheme="minorHAnsi" w:hAnsiTheme="minorHAnsi" w:cstheme="minorHAnsi"/>
                <w:sz w:val="22"/>
                <w:szCs w:val="22"/>
              </w:rPr>
              <w:t xml:space="preserve">Establecer instancias de coordinación que permitan promover </w:t>
            </w:r>
            <w:r w:rsidR="00E76B74">
              <w:rPr>
                <w:rFonts w:asciiTheme="minorHAnsi" w:hAnsiTheme="minorHAnsi" w:cstheme="minorHAnsi"/>
                <w:sz w:val="22"/>
                <w:szCs w:val="22"/>
              </w:rPr>
              <w:t xml:space="preserve">el conocimiento de los trabajadores de </w:t>
            </w:r>
            <w:r w:rsidRPr="00645DA3">
              <w:rPr>
                <w:rFonts w:asciiTheme="minorHAnsi" w:hAnsiTheme="minorHAnsi" w:cstheme="minorHAnsi"/>
                <w:sz w:val="22"/>
                <w:szCs w:val="22"/>
              </w:rPr>
              <w:t>las prestaciones que el Organismo Administrador</w:t>
            </w:r>
            <w:r w:rsidR="00E76B74">
              <w:rPr>
                <w:rFonts w:asciiTheme="minorHAnsi" w:hAnsiTheme="minorHAnsi" w:cstheme="minorHAnsi"/>
                <w:sz w:val="22"/>
                <w:szCs w:val="22"/>
              </w:rPr>
              <w:t xml:space="preserve"> (ACHS)</w:t>
            </w:r>
            <w:r w:rsidRPr="00645DA3">
              <w:rPr>
                <w:rFonts w:asciiTheme="minorHAnsi" w:hAnsiTheme="minorHAnsi" w:cstheme="minorHAnsi"/>
                <w:sz w:val="22"/>
                <w:szCs w:val="22"/>
              </w:rPr>
              <w:t xml:space="preserve"> </w:t>
            </w:r>
            <w:r w:rsidR="00E76B74">
              <w:rPr>
                <w:rFonts w:asciiTheme="minorHAnsi" w:hAnsiTheme="minorHAnsi" w:cstheme="minorHAnsi"/>
                <w:sz w:val="22"/>
                <w:szCs w:val="22"/>
              </w:rPr>
              <w:t>posee</w:t>
            </w:r>
            <w:r w:rsidRPr="00645DA3">
              <w:rPr>
                <w:rFonts w:asciiTheme="minorHAnsi" w:hAnsiTheme="minorHAnsi" w:cstheme="minorHAnsi"/>
                <w:sz w:val="22"/>
                <w:szCs w:val="22"/>
              </w:rPr>
              <w:t xml:space="preserve"> para el cuidado de la salud física y mental de los funcionarios/as en tiempos de pandemia y retorno laboral.</w:t>
            </w:r>
          </w:p>
        </w:tc>
      </w:tr>
    </w:tbl>
    <w:p w14:paraId="4E53CF4A" w14:textId="00441C9C" w:rsidR="00D7030D" w:rsidRDefault="00D7030D" w:rsidP="00247798">
      <w:pPr>
        <w:pStyle w:val="Prrafodelista"/>
        <w:spacing w:after="0" w:line="0" w:lineRule="atLeast"/>
        <w:jc w:val="both"/>
        <w:rPr>
          <w:rFonts w:ascii="Calibri" w:eastAsia="Arial Unicode MS" w:hAnsi="Calibri" w:cs="Arial Unicode MS"/>
          <w:bCs/>
          <w:color w:val="000000" w:themeColor="text1"/>
        </w:rPr>
      </w:pPr>
    </w:p>
    <w:p w14:paraId="500A2E2A" w14:textId="3199E284" w:rsidR="00D7030D" w:rsidRDefault="00D7030D" w:rsidP="00247798">
      <w:pPr>
        <w:pStyle w:val="Prrafodelista"/>
        <w:spacing w:after="0" w:line="0" w:lineRule="atLeast"/>
        <w:jc w:val="both"/>
        <w:rPr>
          <w:rFonts w:ascii="Calibri" w:eastAsia="Arial Unicode MS" w:hAnsi="Calibri" w:cs="Arial Unicode MS"/>
          <w:bCs/>
          <w:color w:val="000000" w:themeColor="text1"/>
        </w:rPr>
      </w:pPr>
    </w:p>
    <w:p w14:paraId="7793C155" w14:textId="7A6CE2D8" w:rsidR="00D7030D" w:rsidRDefault="00D7030D" w:rsidP="00247798">
      <w:pPr>
        <w:pStyle w:val="Prrafodelista"/>
        <w:spacing w:after="0" w:line="0" w:lineRule="atLeast"/>
        <w:jc w:val="both"/>
        <w:rPr>
          <w:rFonts w:ascii="Calibri" w:eastAsia="Arial Unicode MS" w:hAnsi="Calibri" w:cs="Arial Unicode MS"/>
          <w:bCs/>
          <w:color w:val="000000" w:themeColor="text1"/>
        </w:rPr>
      </w:pPr>
    </w:p>
    <w:p w14:paraId="3E477A2C" w14:textId="5726ADA5" w:rsidR="00D7030D" w:rsidRDefault="00D7030D" w:rsidP="00247798">
      <w:pPr>
        <w:pStyle w:val="Prrafodelista"/>
        <w:spacing w:after="0" w:line="0" w:lineRule="atLeast"/>
        <w:jc w:val="both"/>
        <w:rPr>
          <w:rFonts w:ascii="Calibri" w:eastAsia="Arial Unicode MS" w:hAnsi="Calibri" w:cs="Arial Unicode MS"/>
          <w:bCs/>
          <w:color w:val="000000" w:themeColor="text1"/>
        </w:rPr>
      </w:pPr>
    </w:p>
    <w:p w14:paraId="01E06D9C" w14:textId="19D9A4E8" w:rsidR="00D7030D" w:rsidRDefault="00D7030D" w:rsidP="00247798">
      <w:pPr>
        <w:pStyle w:val="Prrafodelista"/>
        <w:spacing w:after="0" w:line="0" w:lineRule="atLeast"/>
        <w:jc w:val="both"/>
        <w:rPr>
          <w:rFonts w:ascii="Calibri" w:eastAsia="Arial Unicode MS" w:hAnsi="Calibri" w:cs="Arial Unicode MS"/>
          <w:bCs/>
          <w:color w:val="000000" w:themeColor="text1"/>
        </w:rPr>
      </w:pPr>
    </w:p>
    <w:p w14:paraId="172F83AE" w14:textId="3E2FA50C" w:rsidR="00C74DF4" w:rsidRDefault="00C74DF4" w:rsidP="0069718B">
      <w:pPr>
        <w:spacing w:after="0" w:line="0" w:lineRule="atLeast"/>
        <w:jc w:val="both"/>
        <w:rPr>
          <w:rFonts w:eastAsia="MS Mincho" w:cs="Calibri"/>
          <w:b/>
          <w:color w:val="000000" w:themeColor="text1"/>
          <w:lang w:val="es-ES_tradnl" w:eastAsia="es-ES"/>
        </w:rPr>
        <w:sectPr w:rsidR="00C74DF4" w:rsidSect="005F6E6D">
          <w:headerReference w:type="default" r:id="rId14"/>
          <w:pgSz w:w="12240" w:h="15840" w:code="1"/>
          <w:pgMar w:top="1418" w:right="1701" w:bottom="1418" w:left="1701" w:header="709" w:footer="709" w:gutter="0"/>
          <w:cols w:space="708"/>
          <w:docGrid w:linePitch="360"/>
        </w:sectPr>
      </w:pPr>
      <w:bookmarkStart w:id="2" w:name="_Hlk48576835"/>
    </w:p>
    <w:p w14:paraId="747AF764" w14:textId="115C3452" w:rsidR="00816ACA" w:rsidRDefault="00933983" w:rsidP="00816ACA">
      <w:pPr>
        <w:spacing w:after="0" w:line="240" w:lineRule="auto"/>
        <w:contextualSpacing/>
        <w:jc w:val="both"/>
        <w:rPr>
          <w:rFonts w:eastAsia="MS Mincho" w:cs="Calibri"/>
          <w:b/>
          <w:color w:val="000000" w:themeColor="text1"/>
          <w:lang w:val="es-ES_tradnl" w:eastAsia="es-ES"/>
        </w:rPr>
      </w:pPr>
      <w:r>
        <w:rPr>
          <w:rFonts w:eastAsia="MS Mincho" w:cs="Calibri"/>
          <w:b/>
          <w:color w:val="000000" w:themeColor="text1"/>
          <w:lang w:val="es-ES_tradnl" w:eastAsia="es-ES"/>
        </w:rPr>
        <w:lastRenderedPageBreak/>
        <w:t xml:space="preserve">MEDIDAS DE </w:t>
      </w:r>
      <w:r w:rsidR="00816ACA" w:rsidRPr="00C0422F">
        <w:rPr>
          <w:rFonts w:eastAsia="MS Mincho" w:cs="Calibri"/>
          <w:b/>
          <w:color w:val="000000" w:themeColor="text1"/>
          <w:lang w:val="es-ES_tradnl" w:eastAsia="es-ES"/>
        </w:rPr>
        <w:t>USO DE EPP</w:t>
      </w:r>
    </w:p>
    <w:p w14:paraId="2C71A241" w14:textId="77777777" w:rsidR="00816ACA" w:rsidRDefault="00816ACA" w:rsidP="00816ACA">
      <w:pPr>
        <w:spacing w:after="0" w:line="240" w:lineRule="auto"/>
        <w:contextualSpacing/>
        <w:jc w:val="both"/>
        <w:rPr>
          <w:rFonts w:eastAsia="MS Mincho" w:cs="Calibri"/>
          <w:b/>
          <w:color w:val="000000" w:themeColor="text1"/>
          <w:lang w:val="es-ES_tradnl" w:eastAsia="es-ES"/>
        </w:rPr>
      </w:pPr>
    </w:p>
    <w:p w14:paraId="1E6A52E2" w14:textId="77777777" w:rsidR="00816ACA" w:rsidRDefault="00816ACA" w:rsidP="00816ACA">
      <w:pPr>
        <w:spacing w:after="0" w:line="240" w:lineRule="auto"/>
        <w:jc w:val="both"/>
        <w:rPr>
          <w:rFonts w:eastAsia="MS Mincho" w:cs="Calibri"/>
          <w:color w:val="000000" w:themeColor="text1"/>
          <w:lang w:val="es-ES_tradnl" w:eastAsia="es-ES"/>
        </w:rPr>
      </w:pPr>
      <w:r w:rsidRPr="00C0422F">
        <w:rPr>
          <w:rFonts w:eastAsia="MS Mincho" w:cs="Calibri"/>
          <w:color w:val="000000" w:themeColor="text1"/>
          <w:lang w:val="es-ES_tradnl" w:eastAsia="es-ES"/>
        </w:rPr>
        <w:t>A continuación, se presentará una tabla con momentos o situaciones de nuestras actividades laborales en donde detallará el elemento de protección que se deberá utilizar.</w:t>
      </w:r>
    </w:p>
    <w:p w14:paraId="2BE27EB2" w14:textId="59851928" w:rsidR="00394ECB" w:rsidRPr="00C0422F" w:rsidRDefault="000557D5" w:rsidP="00C455DE">
      <w:pPr>
        <w:spacing w:after="0" w:line="240" w:lineRule="auto"/>
        <w:jc w:val="both"/>
        <w:rPr>
          <w:rFonts w:eastAsia="MS Mincho" w:cs="Calibri"/>
          <w:b/>
          <w:bCs/>
          <w:color w:val="000000" w:themeColor="text1"/>
          <w:lang w:val="es-ES_tradnl" w:eastAsia="es-ES"/>
        </w:rPr>
      </w:pPr>
      <w:r>
        <w:rPr>
          <w:rFonts w:eastAsia="MS Mincho" w:cs="Calibri"/>
          <w:b/>
          <w:bCs/>
          <w:color w:val="000000" w:themeColor="text1"/>
          <w:lang w:val="es-ES_tradnl" w:eastAsia="es-ES"/>
        </w:rPr>
        <w:t xml:space="preserve">Áreas </w:t>
      </w:r>
      <w:r w:rsidRPr="00C0422F">
        <w:rPr>
          <w:rFonts w:eastAsia="MS Mincho" w:cs="Calibri"/>
          <w:b/>
          <w:bCs/>
          <w:color w:val="000000" w:themeColor="text1"/>
          <w:lang w:val="es-ES_tradnl" w:eastAsia="es-ES"/>
        </w:rPr>
        <w:t>Administrativas</w:t>
      </w:r>
    </w:p>
    <w:p w14:paraId="2B2344B6" w14:textId="77777777" w:rsidR="00394ECB" w:rsidRPr="00C0422F" w:rsidRDefault="00394ECB" w:rsidP="00394ECB">
      <w:pPr>
        <w:spacing w:after="0" w:line="240" w:lineRule="auto"/>
        <w:jc w:val="both"/>
        <w:rPr>
          <w:rFonts w:eastAsia="MS Mincho" w:cs="Calibri"/>
          <w:b/>
          <w:color w:val="000000" w:themeColor="text1"/>
          <w:lang w:val="es-ES_tradnl" w:eastAsia="es-E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701"/>
        <w:gridCol w:w="1418"/>
        <w:gridCol w:w="1417"/>
        <w:gridCol w:w="1418"/>
        <w:gridCol w:w="992"/>
        <w:gridCol w:w="1559"/>
      </w:tblGrid>
      <w:tr w:rsidR="00394ECB" w:rsidRPr="00C0422F" w14:paraId="2CEE699A" w14:textId="77777777" w:rsidTr="00816ACA">
        <w:tc>
          <w:tcPr>
            <w:tcW w:w="5211" w:type="dxa"/>
          </w:tcPr>
          <w:p w14:paraId="071561C8"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Momentos y personas</w:t>
            </w:r>
          </w:p>
        </w:tc>
        <w:tc>
          <w:tcPr>
            <w:tcW w:w="1701" w:type="dxa"/>
          </w:tcPr>
          <w:p w14:paraId="5A54F38C"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Higiene de manos con alcohol gel o agua y jabón común</w:t>
            </w:r>
          </w:p>
        </w:tc>
        <w:tc>
          <w:tcPr>
            <w:tcW w:w="1418" w:type="dxa"/>
          </w:tcPr>
          <w:p w14:paraId="08101D0D"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Guantes desechables</w:t>
            </w:r>
          </w:p>
        </w:tc>
        <w:tc>
          <w:tcPr>
            <w:tcW w:w="1417" w:type="dxa"/>
          </w:tcPr>
          <w:p w14:paraId="6D37315E"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X Mascarilla Quirúrgica</w:t>
            </w:r>
          </w:p>
          <w:p w14:paraId="796DE572"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 xml:space="preserve">X* Circulación </w:t>
            </w:r>
          </w:p>
        </w:tc>
        <w:tc>
          <w:tcPr>
            <w:tcW w:w="1418" w:type="dxa"/>
          </w:tcPr>
          <w:p w14:paraId="080841D3"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Antiparras o escudo facial</w:t>
            </w:r>
          </w:p>
        </w:tc>
        <w:tc>
          <w:tcPr>
            <w:tcW w:w="992" w:type="dxa"/>
          </w:tcPr>
          <w:p w14:paraId="3FD1F56C"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Bata</w:t>
            </w:r>
          </w:p>
        </w:tc>
        <w:tc>
          <w:tcPr>
            <w:tcW w:w="1559" w:type="dxa"/>
          </w:tcPr>
          <w:p w14:paraId="74C10BCB"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Mascarilla N95</w:t>
            </w:r>
          </w:p>
        </w:tc>
      </w:tr>
      <w:tr w:rsidR="00394ECB" w:rsidRPr="00C0422F" w14:paraId="10DC6B2F" w14:textId="77777777" w:rsidTr="00816ACA">
        <w:tc>
          <w:tcPr>
            <w:tcW w:w="5211" w:type="dxa"/>
          </w:tcPr>
          <w:p w14:paraId="5156005A"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Circulación dentro del establecimiento</w:t>
            </w:r>
          </w:p>
        </w:tc>
        <w:tc>
          <w:tcPr>
            <w:tcW w:w="1701" w:type="dxa"/>
            <w:vAlign w:val="center"/>
          </w:tcPr>
          <w:p w14:paraId="6B585A81"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8" w:type="dxa"/>
            <w:vAlign w:val="center"/>
          </w:tcPr>
          <w:p w14:paraId="3794F097"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7" w:type="dxa"/>
            <w:vAlign w:val="center"/>
          </w:tcPr>
          <w:p w14:paraId="67DE8FB8"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X/X*</w:t>
            </w:r>
          </w:p>
        </w:tc>
        <w:tc>
          <w:tcPr>
            <w:tcW w:w="1418" w:type="dxa"/>
            <w:vAlign w:val="center"/>
          </w:tcPr>
          <w:p w14:paraId="603C6EE4"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992" w:type="dxa"/>
            <w:vAlign w:val="center"/>
          </w:tcPr>
          <w:p w14:paraId="097713FF"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559" w:type="dxa"/>
            <w:vAlign w:val="center"/>
          </w:tcPr>
          <w:p w14:paraId="3846D815"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r>
      <w:tr w:rsidR="00394ECB" w:rsidRPr="00C0422F" w14:paraId="4B1A32F5" w14:textId="77777777" w:rsidTr="00816ACA">
        <w:tc>
          <w:tcPr>
            <w:tcW w:w="5211" w:type="dxa"/>
          </w:tcPr>
          <w:p w14:paraId="73089D79"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Viaje de trayecto desde y hacia el establecimiento</w:t>
            </w:r>
          </w:p>
        </w:tc>
        <w:tc>
          <w:tcPr>
            <w:tcW w:w="1701" w:type="dxa"/>
            <w:vAlign w:val="center"/>
          </w:tcPr>
          <w:p w14:paraId="2C8E1C06"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8" w:type="dxa"/>
            <w:vAlign w:val="center"/>
          </w:tcPr>
          <w:p w14:paraId="62D5EFC3"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7" w:type="dxa"/>
            <w:vAlign w:val="center"/>
          </w:tcPr>
          <w:p w14:paraId="445C0706"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X/X*</w:t>
            </w:r>
          </w:p>
        </w:tc>
        <w:tc>
          <w:tcPr>
            <w:tcW w:w="1418" w:type="dxa"/>
            <w:vAlign w:val="center"/>
          </w:tcPr>
          <w:p w14:paraId="19863C56"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992" w:type="dxa"/>
            <w:vAlign w:val="center"/>
          </w:tcPr>
          <w:p w14:paraId="4DC569D6"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559" w:type="dxa"/>
            <w:vAlign w:val="center"/>
          </w:tcPr>
          <w:p w14:paraId="297A123B"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r>
      <w:tr w:rsidR="00394ECB" w:rsidRPr="00C0422F" w14:paraId="3F51989B" w14:textId="77777777" w:rsidTr="00816ACA">
        <w:tc>
          <w:tcPr>
            <w:tcW w:w="5211" w:type="dxa"/>
          </w:tcPr>
          <w:p w14:paraId="4721AC75"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 xml:space="preserve">Atención de público en general en mesón con barrera (vidrio o acrílico) </w:t>
            </w:r>
          </w:p>
        </w:tc>
        <w:tc>
          <w:tcPr>
            <w:tcW w:w="1701" w:type="dxa"/>
            <w:vAlign w:val="center"/>
          </w:tcPr>
          <w:p w14:paraId="71E1DAF8"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009A4D77"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7" w:type="dxa"/>
            <w:vAlign w:val="center"/>
          </w:tcPr>
          <w:p w14:paraId="3A9A7AF7" w14:textId="7C56C71A"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536C1A11"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992" w:type="dxa"/>
            <w:vAlign w:val="center"/>
          </w:tcPr>
          <w:p w14:paraId="7530D64A"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559" w:type="dxa"/>
            <w:vAlign w:val="center"/>
          </w:tcPr>
          <w:p w14:paraId="6D99C619"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r>
      <w:tr w:rsidR="00394ECB" w:rsidRPr="00C0422F" w14:paraId="661E5256" w14:textId="77777777" w:rsidTr="00816ACA">
        <w:tc>
          <w:tcPr>
            <w:tcW w:w="5211" w:type="dxa"/>
          </w:tcPr>
          <w:p w14:paraId="38583EF6"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Atención de público en general en mesón sin barrera (vidrio o acrílico)</w:t>
            </w:r>
          </w:p>
        </w:tc>
        <w:tc>
          <w:tcPr>
            <w:tcW w:w="1701" w:type="dxa"/>
            <w:vAlign w:val="center"/>
          </w:tcPr>
          <w:p w14:paraId="2C74363D"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015197F5"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7" w:type="dxa"/>
            <w:vAlign w:val="center"/>
          </w:tcPr>
          <w:p w14:paraId="323F44A8" w14:textId="3352340D"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4039B2C8"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992" w:type="dxa"/>
            <w:vAlign w:val="center"/>
          </w:tcPr>
          <w:p w14:paraId="008C6828"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559" w:type="dxa"/>
            <w:vAlign w:val="center"/>
          </w:tcPr>
          <w:p w14:paraId="258478E3"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r>
      <w:tr w:rsidR="00394ECB" w:rsidRPr="00C0422F" w14:paraId="444FEC24" w14:textId="77777777" w:rsidTr="00816ACA">
        <w:tc>
          <w:tcPr>
            <w:tcW w:w="5211" w:type="dxa"/>
          </w:tcPr>
          <w:p w14:paraId="3449A996"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Personal de limpieza en áreas de atención general, administrativas u otras no COVID-19</w:t>
            </w:r>
          </w:p>
        </w:tc>
        <w:tc>
          <w:tcPr>
            <w:tcW w:w="1701" w:type="dxa"/>
            <w:vAlign w:val="center"/>
          </w:tcPr>
          <w:p w14:paraId="08FBB6B6"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3B9D2814"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7" w:type="dxa"/>
            <w:vAlign w:val="center"/>
          </w:tcPr>
          <w:p w14:paraId="17175771" w14:textId="23A4C3E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75824B29"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992" w:type="dxa"/>
            <w:vAlign w:val="center"/>
          </w:tcPr>
          <w:p w14:paraId="228A5E2E"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559" w:type="dxa"/>
            <w:vAlign w:val="center"/>
          </w:tcPr>
          <w:p w14:paraId="314BCEF9"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r>
      <w:tr w:rsidR="00394ECB" w:rsidRPr="00C0422F" w14:paraId="07B00680" w14:textId="77777777" w:rsidTr="00816ACA">
        <w:tc>
          <w:tcPr>
            <w:tcW w:w="5211" w:type="dxa"/>
          </w:tcPr>
          <w:p w14:paraId="4922F812"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Áreas administrativas, sin contacto de público.</w:t>
            </w:r>
          </w:p>
        </w:tc>
        <w:tc>
          <w:tcPr>
            <w:tcW w:w="1701" w:type="dxa"/>
            <w:vAlign w:val="center"/>
          </w:tcPr>
          <w:p w14:paraId="5D939FF5"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036C568B"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7" w:type="dxa"/>
            <w:vAlign w:val="center"/>
          </w:tcPr>
          <w:p w14:paraId="6E40D27B"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47D7BD88"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992" w:type="dxa"/>
            <w:vAlign w:val="center"/>
          </w:tcPr>
          <w:p w14:paraId="3A8EE632"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559" w:type="dxa"/>
            <w:vAlign w:val="center"/>
          </w:tcPr>
          <w:p w14:paraId="1721D333"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r>
      <w:tr w:rsidR="00394ECB" w:rsidRPr="00C0422F" w14:paraId="10D2100B" w14:textId="77777777" w:rsidTr="00816ACA">
        <w:tc>
          <w:tcPr>
            <w:tcW w:w="5211" w:type="dxa"/>
          </w:tcPr>
          <w:p w14:paraId="06F60E1B" w14:textId="77777777" w:rsidR="00394ECB" w:rsidRPr="00C0422F" w:rsidRDefault="00394ECB" w:rsidP="00816ACA">
            <w:pPr>
              <w:spacing w:after="0" w:line="240" w:lineRule="auto"/>
              <w:jc w:val="both"/>
              <w:rPr>
                <w:rFonts w:eastAsia="MS Mincho" w:cs="Calibri"/>
                <w:bCs/>
                <w:color w:val="000000" w:themeColor="text1"/>
                <w:lang w:val="es-ES_tradnl" w:eastAsia="es-ES"/>
              </w:rPr>
            </w:pPr>
            <w:r w:rsidRPr="00C0422F">
              <w:rPr>
                <w:rFonts w:eastAsia="MS Mincho" w:cs="Calibri"/>
                <w:bCs/>
                <w:color w:val="000000" w:themeColor="text1"/>
                <w:lang w:val="es-ES_tradnl" w:eastAsia="es-ES"/>
              </w:rPr>
              <w:t>Visitas No COVID-19 en dependencia del Servicio.</w:t>
            </w:r>
          </w:p>
        </w:tc>
        <w:tc>
          <w:tcPr>
            <w:tcW w:w="1701" w:type="dxa"/>
            <w:vAlign w:val="center"/>
          </w:tcPr>
          <w:p w14:paraId="2887DEBA"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7F7852E5"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417" w:type="dxa"/>
            <w:vAlign w:val="center"/>
          </w:tcPr>
          <w:p w14:paraId="4611066A" w14:textId="77777777" w:rsidR="00394ECB" w:rsidRPr="00C0422F" w:rsidRDefault="00394ECB" w:rsidP="00816ACA">
            <w:pPr>
              <w:spacing w:after="0" w:line="240" w:lineRule="auto"/>
              <w:jc w:val="center"/>
              <w:rPr>
                <w:rFonts w:eastAsia="MS Mincho" w:cs="Calibri"/>
                <w:bCs/>
                <w:color w:val="000000" w:themeColor="text1"/>
                <w:lang w:val="es-ES_tradnl" w:eastAsia="es-ES"/>
              </w:rPr>
            </w:pPr>
            <w:r w:rsidRPr="00C0422F">
              <w:rPr>
                <w:rFonts w:eastAsia="MS Mincho" w:cs="Calibri"/>
                <w:bCs/>
                <w:color w:val="000000" w:themeColor="text1"/>
                <w:lang w:val="es-ES_tradnl" w:eastAsia="es-ES"/>
              </w:rPr>
              <w:t>X*</w:t>
            </w:r>
          </w:p>
        </w:tc>
        <w:tc>
          <w:tcPr>
            <w:tcW w:w="1418" w:type="dxa"/>
            <w:vAlign w:val="center"/>
          </w:tcPr>
          <w:p w14:paraId="162FE7A7"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992" w:type="dxa"/>
            <w:vAlign w:val="center"/>
          </w:tcPr>
          <w:p w14:paraId="46D6AEA9"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c>
          <w:tcPr>
            <w:tcW w:w="1559" w:type="dxa"/>
            <w:vAlign w:val="center"/>
          </w:tcPr>
          <w:p w14:paraId="34F75DB1" w14:textId="77777777" w:rsidR="00394ECB" w:rsidRPr="00C0422F" w:rsidRDefault="00394ECB" w:rsidP="00816ACA">
            <w:pPr>
              <w:spacing w:after="0" w:line="240" w:lineRule="auto"/>
              <w:jc w:val="center"/>
              <w:rPr>
                <w:rFonts w:eastAsia="MS Mincho" w:cs="Calibri"/>
                <w:bCs/>
                <w:color w:val="000000" w:themeColor="text1"/>
                <w:lang w:val="es-ES_tradnl" w:eastAsia="es-ES"/>
              </w:rPr>
            </w:pPr>
          </w:p>
        </w:tc>
      </w:tr>
    </w:tbl>
    <w:p w14:paraId="6C00E05F" w14:textId="77777777" w:rsidR="00916007" w:rsidRDefault="00916007" w:rsidP="00394ECB">
      <w:pPr>
        <w:rPr>
          <w:rFonts w:eastAsia="Arial Unicode MS" w:cs="Arial Unicode MS"/>
          <w:color w:val="000000" w:themeColor="text1"/>
        </w:rPr>
        <w:sectPr w:rsidR="00916007" w:rsidSect="00916007">
          <w:pgSz w:w="15840" w:h="12240" w:orient="landscape" w:code="1"/>
          <w:pgMar w:top="1701" w:right="1418" w:bottom="1701" w:left="1418" w:header="709" w:footer="709" w:gutter="0"/>
          <w:cols w:space="708"/>
          <w:docGrid w:linePitch="360"/>
        </w:sectPr>
      </w:pPr>
    </w:p>
    <w:p w14:paraId="32302537" w14:textId="4CD1CCC9" w:rsidR="0069718B" w:rsidRDefault="0069718B" w:rsidP="00243F54">
      <w:pPr>
        <w:spacing w:after="0" w:line="240" w:lineRule="auto"/>
        <w:contextualSpacing/>
        <w:jc w:val="both"/>
        <w:rPr>
          <w:rFonts w:eastAsia="MS Mincho" w:cs="Calibri"/>
          <w:bCs/>
          <w:color w:val="000000" w:themeColor="text1"/>
          <w:lang w:val="es-ES_tradnl" w:eastAsia="es-ES"/>
        </w:rPr>
      </w:pPr>
    </w:p>
    <w:p w14:paraId="637D5DB4" w14:textId="77777777" w:rsidR="0069718B" w:rsidRDefault="0069718B" w:rsidP="0069718B">
      <w:pPr>
        <w:spacing w:after="0" w:line="240" w:lineRule="auto"/>
        <w:contextualSpacing/>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El MINSAL ema</w:t>
      </w:r>
      <w:r>
        <w:rPr>
          <w:rFonts w:eastAsia="MS Mincho" w:cs="Calibri"/>
          <w:bCs/>
          <w:color w:val="000000" w:themeColor="text1"/>
          <w:lang w:val="es-ES_tradnl" w:eastAsia="es-ES"/>
        </w:rPr>
        <w:t>nó</w:t>
      </w:r>
      <w:r w:rsidRPr="00243F54">
        <w:rPr>
          <w:rFonts w:eastAsia="MS Mincho" w:cs="Calibri"/>
          <w:bCs/>
          <w:color w:val="000000" w:themeColor="text1"/>
          <w:lang w:val="es-ES_tradnl" w:eastAsia="es-ES"/>
        </w:rPr>
        <w:t xml:space="preserve"> la Circular C37 N°04 Racionalización del uso de EPP en el contexto de la Pandemia, 21 abril 2020, el que describe el uso extendido de EPP en pacientes COVID-19 sigue estando vigente y que continuaremos aplicando en nuestra área laboral administrativa.</w:t>
      </w:r>
    </w:p>
    <w:p w14:paraId="5B80A7EB" w14:textId="77777777" w:rsidR="0069718B" w:rsidRDefault="0069718B" w:rsidP="0069718B">
      <w:pPr>
        <w:spacing w:after="0" w:line="240" w:lineRule="auto"/>
        <w:contextualSpacing/>
        <w:jc w:val="both"/>
        <w:rPr>
          <w:rFonts w:eastAsia="MS Mincho" w:cs="Times New Roman"/>
          <w:bCs/>
          <w:color w:val="000000" w:themeColor="text1"/>
          <w:lang w:val="es-ES_tradnl" w:eastAsia="es-ES"/>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7"/>
      </w:tblGrid>
      <w:tr w:rsidR="0069718B" w:rsidRPr="00243F54" w14:paraId="3DD91AEC" w14:textId="77777777" w:rsidTr="00283EC5">
        <w:tc>
          <w:tcPr>
            <w:tcW w:w="3261" w:type="dxa"/>
          </w:tcPr>
          <w:p w14:paraId="71B6C0EE" w14:textId="77777777" w:rsidR="0069718B" w:rsidRPr="009F567F" w:rsidRDefault="0069718B" w:rsidP="00283EC5">
            <w:pPr>
              <w:spacing w:after="0" w:line="240" w:lineRule="auto"/>
              <w:contextualSpacing/>
              <w:rPr>
                <w:rFonts w:eastAsia="MS Mincho" w:cs="Arial"/>
                <w:b/>
                <w:color w:val="000000" w:themeColor="text1"/>
                <w:lang w:val="es-ES_tradnl" w:eastAsia="es-ES"/>
              </w:rPr>
            </w:pPr>
            <w:r w:rsidRPr="009F567F">
              <w:rPr>
                <w:rFonts w:eastAsia="MS Mincho" w:cs="Arial"/>
                <w:b/>
                <w:color w:val="000000" w:themeColor="text1"/>
                <w:lang w:val="es-ES_tradnl" w:eastAsia="es-ES"/>
              </w:rPr>
              <w:t>Uso extendido de EPP</w:t>
            </w:r>
          </w:p>
          <w:p w14:paraId="0B144D25" w14:textId="77777777" w:rsidR="0069718B" w:rsidRPr="00243F54" w:rsidRDefault="0069718B" w:rsidP="00283EC5">
            <w:pPr>
              <w:spacing w:after="0" w:line="240" w:lineRule="auto"/>
              <w:rPr>
                <w:rFonts w:eastAsia="MS Mincho" w:cs="Arial"/>
                <w:bCs/>
                <w:color w:val="000000" w:themeColor="text1"/>
                <w:lang w:val="es-ES_tradnl" w:eastAsia="es-ES"/>
              </w:rPr>
            </w:pPr>
          </w:p>
        </w:tc>
        <w:tc>
          <w:tcPr>
            <w:tcW w:w="7087" w:type="dxa"/>
          </w:tcPr>
          <w:p w14:paraId="24E04076" w14:textId="77777777" w:rsidR="0069718B" w:rsidRPr="00243F54" w:rsidRDefault="0069718B" w:rsidP="00283EC5">
            <w:pPr>
              <w:spacing w:after="0" w:line="240" w:lineRule="auto"/>
              <w:jc w:val="both"/>
              <w:rPr>
                <w:rFonts w:eastAsia="MS Mincho" w:cs="Arial"/>
                <w:bCs/>
                <w:color w:val="000000" w:themeColor="text1"/>
                <w:lang w:val="es-ES_tradnl" w:eastAsia="es-ES"/>
              </w:rPr>
            </w:pPr>
            <w:r w:rsidRPr="00243F54">
              <w:rPr>
                <w:rFonts w:eastAsia="MS Mincho" w:cs="Arial"/>
                <w:bCs/>
                <w:color w:val="000000" w:themeColor="text1"/>
                <w:lang w:val="es-ES_tradnl" w:eastAsia="es-ES"/>
              </w:rPr>
              <w:t>Práctica que consiste en mantener un mismo EPP durante la atención de varios pacientes o usuarios de manera secuencial, sin removerlo ni reemplazarlo.</w:t>
            </w:r>
          </w:p>
          <w:p w14:paraId="4A15B54D" w14:textId="77777777" w:rsidR="0069718B" w:rsidRPr="00243F54" w:rsidRDefault="0069718B" w:rsidP="00283EC5">
            <w:pPr>
              <w:spacing w:after="0" w:line="240" w:lineRule="auto"/>
              <w:jc w:val="both"/>
              <w:rPr>
                <w:rFonts w:eastAsia="MS Mincho" w:cs="Arial"/>
                <w:bCs/>
                <w:color w:val="000000" w:themeColor="text1"/>
                <w:lang w:val="es-ES_tradnl" w:eastAsia="es-ES"/>
              </w:rPr>
            </w:pPr>
            <w:r w:rsidRPr="00243F54">
              <w:rPr>
                <w:rFonts w:eastAsia="MS Mincho" w:cs="Arial"/>
                <w:bCs/>
                <w:color w:val="000000" w:themeColor="text1"/>
                <w:lang w:val="es-ES_tradnl" w:eastAsia="es-ES"/>
              </w:rPr>
              <w:t>Cuatro de ellos pueden ser usados de forma extendida (mascarilla quirúrgica, respiradores, delantal desechable, escudo facial o antiparras) y para atender pacientes sospechosos/confirmados con COVID-19, sin requerir cambiarlos, según las siguientes condiciones, que a continuación se nombran:</w:t>
            </w:r>
          </w:p>
        </w:tc>
      </w:tr>
      <w:tr w:rsidR="0069718B" w:rsidRPr="00243F54" w14:paraId="171149EB" w14:textId="77777777" w:rsidTr="00283EC5">
        <w:tc>
          <w:tcPr>
            <w:tcW w:w="3261" w:type="dxa"/>
          </w:tcPr>
          <w:p w14:paraId="4CEAA24E" w14:textId="77777777" w:rsidR="0069718B" w:rsidRPr="009F567F" w:rsidRDefault="0069718B" w:rsidP="00283EC5">
            <w:pPr>
              <w:spacing w:after="0" w:line="240" w:lineRule="auto"/>
              <w:rPr>
                <w:rFonts w:eastAsia="MS Mincho" w:cs="Arial"/>
                <w:b/>
                <w:color w:val="000000" w:themeColor="text1"/>
                <w:lang w:val="es-ES_tradnl" w:eastAsia="es-ES"/>
              </w:rPr>
            </w:pPr>
            <w:r w:rsidRPr="009F567F">
              <w:rPr>
                <w:rFonts w:eastAsia="MS Mincho" w:cs="Arial"/>
                <w:b/>
                <w:color w:val="000000" w:themeColor="text1"/>
                <w:lang w:val="es-ES_tradnl" w:eastAsia="es-ES"/>
              </w:rPr>
              <w:t>Uso extendido de mascarilla quirúrgica y respiradores (N95 o similar)</w:t>
            </w:r>
          </w:p>
        </w:tc>
        <w:tc>
          <w:tcPr>
            <w:tcW w:w="7087" w:type="dxa"/>
          </w:tcPr>
          <w:p w14:paraId="60616A9E"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 xml:space="preserve">El cambio se realizará sólo cuando se encuentren visiblemente sucias, dañados o cuando se pase de la atención de pacientes COVID-19 a no COVID-19 </w:t>
            </w:r>
          </w:p>
          <w:p w14:paraId="144418E7"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Se retiran cuando se perciben húmedos.</w:t>
            </w:r>
          </w:p>
          <w:p w14:paraId="137BFFCE"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Una vez removidos del rostro se eliminan y no se reutilizan.</w:t>
            </w:r>
          </w:p>
        </w:tc>
      </w:tr>
      <w:tr w:rsidR="0069718B" w:rsidRPr="00243F54" w14:paraId="529B5F8F" w14:textId="77777777" w:rsidTr="00283EC5">
        <w:tc>
          <w:tcPr>
            <w:tcW w:w="3261" w:type="dxa"/>
          </w:tcPr>
          <w:p w14:paraId="0D4D8C2C" w14:textId="77777777" w:rsidR="0069718B" w:rsidRPr="009F567F" w:rsidRDefault="0069718B" w:rsidP="00283EC5">
            <w:pPr>
              <w:spacing w:after="0" w:line="240" w:lineRule="auto"/>
              <w:rPr>
                <w:rFonts w:eastAsia="MS Mincho" w:cs="Arial"/>
                <w:b/>
                <w:color w:val="000000" w:themeColor="text1"/>
                <w:lang w:val="es-ES_tradnl" w:eastAsia="es-ES"/>
              </w:rPr>
            </w:pPr>
            <w:r w:rsidRPr="009F567F">
              <w:rPr>
                <w:rFonts w:eastAsia="MS Mincho" w:cs="Arial"/>
                <w:b/>
                <w:color w:val="000000" w:themeColor="text1"/>
                <w:lang w:val="es-ES_tradnl" w:eastAsia="es-ES"/>
              </w:rPr>
              <w:t>Uso extendido escudo facial y antiparras.</w:t>
            </w:r>
          </w:p>
        </w:tc>
        <w:tc>
          <w:tcPr>
            <w:tcW w:w="7087" w:type="dxa"/>
          </w:tcPr>
          <w:p w14:paraId="7307389E"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Se realiza el cambio cuando se encuentren visiblemente sucios, dañados o cuando se pase de la atención de pacientes COVID-19 a no COVID-19.</w:t>
            </w:r>
          </w:p>
          <w:p w14:paraId="7713EDEC"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Una vez removido del rostro se eliminará o se dispondrá para su limpieza y desinfección para un nuevo uso.</w:t>
            </w:r>
          </w:p>
        </w:tc>
      </w:tr>
      <w:tr w:rsidR="0069718B" w:rsidRPr="00243F54" w14:paraId="13C37DA0" w14:textId="77777777" w:rsidTr="00283EC5">
        <w:tc>
          <w:tcPr>
            <w:tcW w:w="3261" w:type="dxa"/>
          </w:tcPr>
          <w:p w14:paraId="2DADCF49" w14:textId="77777777" w:rsidR="0069718B" w:rsidRPr="009F567F" w:rsidRDefault="0069718B" w:rsidP="00283EC5">
            <w:pPr>
              <w:spacing w:after="0" w:line="240" w:lineRule="auto"/>
              <w:rPr>
                <w:rFonts w:eastAsia="MS Mincho" w:cs="Arial"/>
                <w:b/>
                <w:color w:val="000000" w:themeColor="text1"/>
                <w:lang w:val="es-ES_tradnl" w:eastAsia="es-ES"/>
              </w:rPr>
            </w:pPr>
            <w:r w:rsidRPr="009F567F">
              <w:rPr>
                <w:rFonts w:eastAsia="MS Mincho" w:cs="Arial"/>
                <w:b/>
                <w:color w:val="000000" w:themeColor="text1"/>
                <w:lang w:val="es-ES_tradnl" w:eastAsia="es-ES"/>
              </w:rPr>
              <w:t>Uso extendido de EPP</w:t>
            </w:r>
          </w:p>
          <w:p w14:paraId="7FF5F14B" w14:textId="77777777" w:rsidR="0069718B" w:rsidRPr="00243F54" w:rsidRDefault="0069718B" w:rsidP="00283EC5">
            <w:pPr>
              <w:spacing w:after="0" w:line="240" w:lineRule="auto"/>
              <w:rPr>
                <w:rFonts w:eastAsia="MS Mincho" w:cs="Arial"/>
                <w:bCs/>
                <w:color w:val="000000" w:themeColor="text1"/>
                <w:lang w:val="es-ES_tradnl" w:eastAsia="es-ES"/>
              </w:rPr>
            </w:pPr>
            <w:r w:rsidRPr="009F567F">
              <w:rPr>
                <w:rFonts w:eastAsia="MS Mincho" w:cs="Arial"/>
                <w:b/>
                <w:color w:val="000000" w:themeColor="text1"/>
                <w:lang w:val="es-ES_tradnl" w:eastAsia="es-ES"/>
              </w:rPr>
              <w:t>Delantales, batas o pecheras impermeables.</w:t>
            </w:r>
          </w:p>
        </w:tc>
        <w:tc>
          <w:tcPr>
            <w:tcW w:w="7087" w:type="dxa"/>
          </w:tcPr>
          <w:p w14:paraId="1936B8EB"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 xml:space="preserve">Se realiza el cambio cuando se encuentren visiblemente sucios, dañados o cuando se pase de la atención de pacientes COVID-19 a no COVID-19 </w:t>
            </w:r>
          </w:p>
          <w:p w14:paraId="6360CDC9"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Una vez retirada se elimina y no se reutiliza.</w:t>
            </w:r>
          </w:p>
        </w:tc>
      </w:tr>
      <w:tr w:rsidR="0069718B" w:rsidRPr="00243F54" w14:paraId="2367F3BD" w14:textId="77777777" w:rsidTr="00283EC5">
        <w:tc>
          <w:tcPr>
            <w:tcW w:w="3261" w:type="dxa"/>
          </w:tcPr>
          <w:p w14:paraId="4DB7224A" w14:textId="77777777" w:rsidR="0069718B" w:rsidRPr="009F567F" w:rsidRDefault="0069718B" w:rsidP="00283EC5">
            <w:pPr>
              <w:spacing w:after="0" w:line="240" w:lineRule="auto"/>
              <w:contextualSpacing/>
              <w:rPr>
                <w:rFonts w:eastAsia="MS Mincho" w:cs="Arial"/>
                <w:b/>
                <w:color w:val="000000" w:themeColor="text1"/>
                <w:lang w:val="es-ES_tradnl" w:eastAsia="es-ES"/>
              </w:rPr>
            </w:pPr>
            <w:r w:rsidRPr="009F567F">
              <w:rPr>
                <w:rFonts w:eastAsia="MS Mincho" w:cs="Arial"/>
                <w:b/>
                <w:color w:val="000000" w:themeColor="text1"/>
                <w:lang w:val="es-ES_tradnl" w:eastAsia="es-ES"/>
              </w:rPr>
              <w:t>Desinfección para reúso de EPP.</w:t>
            </w:r>
          </w:p>
          <w:p w14:paraId="05AB4F72" w14:textId="77777777" w:rsidR="0069718B" w:rsidRPr="00243F54" w:rsidRDefault="0069718B" w:rsidP="00283EC5">
            <w:pPr>
              <w:spacing w:after="0" w:line="240" w:lineRule="auto"/>
              <w:rPr>
                <w:rFonts w:eastAsia="MS Mincho" w:cs="Arial"/>
                <w:bCs/>
                <w:color w:val="000000" w:themeColor="text1"/>
                <w:lang w:val="es-ES_tradnl" w:eastAsia="es-ES"/>
              </w:rPr>
            </w:pPr>
          </w:p>
        </w:tc>
        <w:tc>
          <w:tcPr>
            <w:tcW w:w="7087" w:type="dxa"/>
          </w:tcPr>
          <w:p w14:paraId="181384BC"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Mínimo un proceso de desinfección de nivel intermedio. (alcohol al 70%)</w:t>
            </w:r>
          </w:p>
          <w:p w14:paraId="3FD7DC3D"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No está indicada la desinfección para mascarilla quirúrgica, respiradores (N95 o similar), delantal ni guantes.</w:t>
            </w:r>
          </w:p>
          <w:p w14:paraId="5728F5FD" w14:textId="77777777" w:rsidR="0069718B" w:rsidRPr="00243F54" w:rsidRDefault="0069718B" w:rsidP="00283EC5">
            <w:pPr>
              <w:spacing w:after="0" w:line="240" w:lineRule="auto"/>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Se podrá reprocesar para reutilizar escudos faciales y antiparras siempre que cumpla lo siguiente:</w:t>
            </w:r>
          </w:p>
          <w:p w14:paraId="5971BEFA" w14:textId="77777777" w:rsidR="0069718B" w:rsidRPr="00243F54" w:rsidRDefault="0069718B" w:rsidP="00283EC5">
            <w:pPr>
              <w:spacing w:after="0" w:line="240" w:lineRule="auto"/>
              <w:contextualSpacing/>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Serán revisada para asegurar la integridad y transparencia, si hay alteración eliminarla.</w:t>
            </w:r>
          </w:p>
          <w:p w14:paraId="7BB87560" w14:textId="77777777" w:rsidR="0069718B" w:rsidRPr="00C0422F" w:rsidRDefault="0069718B" w:rsidP="00283EC5">
            <w:pPr>
              <w:spacing w:after="0" w:line="240" w:lineRule="auto"/>
              <w:contextualSpacing/>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El personal que realiza la desinfección usará: mascarilla y realizará lavado de manos antes y después de realizar este proceso.</w:t>
            </w:r>
          </w:p>
          <w:p w14:paraId="6E7BEE0A" w14:textId="77777777" w:rsidR="0069718B" w:rsidRPr="00243F54" w:rsidRDefault="0069718B" w:rsidP="00283EC5">
            <w:pPr>
              <w:spacing w:after="0" w:line="240" w:lineRule="auto"/>
              <w:contextualSpacing/>
              <w:jc w:val="both"/>
              <w:rPr>
                <w:rFonts w:eastAsia="MS Mincho" w:cs="Calibri"/>
                <w:bCs/>
                <w:color w:val="000000" w:themeColor="text1"/>
                <w:lang w:val="es-ES_tradnl" w:eastAsia="es-ES"/>
              </w:rPr>
            </w:pPr>
            <w:r w:rsidRPr="00243F54">
              <w:rPr>
                <w:rFonts w:eastAsia="MS Mincho" w:cs="Calibri"/>
                <w:bCs/>
                <w:color w:val="000000" w:themeColor="text1"/>
                <w:lang w:val="es-ES_tradnl" w:eastAsia="es-ES"/>
              </w:rPr>
              <w:t>El lugar en que se realice la desinfección será sólo destinado para este proceso.</w:t>
            </w:r>
          </w:p>
        </w:tc>
      </w:tr>
      <w:tr w:rsidR="0069718B" w:rsidRPr="00C0422F" w14:paraId="5B91DE5A" w14:textId="77777777" w:rsidTr="00283EC5">
        <w:tc>
          <w:tcPr>
            <w:tcW w:w="3261" w:type="dxa"/>
            <w:shd w:val="clear" w:color="auto" w:fill="auto"/>
            <w:vAlign w:val="center"/>
          </w:tcPr>
          <w:p w14:paraId="65FE681C" w14:textId="77777777" w:rsidR="0069718B" w:rsidRPr="009F567F" w:rsidRDefault="0069718B" w:rsidP="00283EC5">
            <w:pPr>
              <w:spacing w:after="0" w:line="240" w:lineRule="auto"/>
              <w:rPr>
                <w:rFonts w:eastAsia="Times New Roman" w:cs="Calibri"/>
                <w:b/>
                <w:color w:val="000000" w:themeColor="text1"/>
                <w:lang w:eastAsia="es-CL"/>
              </w:rPr>
            </w:pPr>
            <w:r w:rsidRPr="009F567F">
              <w:rPr>
                <w:rFonts w:eastAsia="Times New Roman" w:cs="Calibri"/>
                <w:b/>
                <w:color w:val="000000" w:themeColor="text1"/>
                <w:lang w:eastAsia="es-CL"/>
              </w:rPr>
              <w:t>Identificar y proveer de EPP adecuado según la actividad que desarrolle y riesgo de contagio</w:t>
            </w:r>
          </w:p>
          <w:p w14:paraId="6BECDAD4" w14:textId="77777777" w:rsidR="0069718B" w:rsidRPr="00C0422F" w:rsidRDefault="0069718B" w:rsidP="00283EC5">
            <w:pPr>
              <w:spacing w:after="0" w:line="240" w:lineRule="auto"/>
              <w:contextualSpacing/>
              <w:rPr>
                <w:rFonts w:eastAsia="MS Mincho" w:cs="Arial"/>
                <w:bCs/>
                <w:color w:val="000000" w:themeColor="text1"/>
                <w:lang w:val="es-ES_tradnl" w:eastAsia="es-ES"/>
              </w:rPr>
            </w:pPr>
          </w:p>
        </w:tc>
        <w:tc>
          <w:tcPr>
            <w:tcW w:w="7087" w:type="dxa"/>
          </w:tcPr>
          <w:p w14:paraId="7893DCFD" w14:textId="77777777" w:rsidR="0069718B" w:rsidRPr="00C0422F" w:rsidRDefault="0069718B" w:rsidP="00283EC5">
            <w:pPr>
              <w:spacing w:after="0" w:line="240" w:lineRule="auto"/>
              <w:jc w:val="both"/>
              <w:rPr>
                <w:rFonts w:eastAsia="MS Mincho" w:cs="Calibri"/>
                <w:bCs/>
                <w:color w:val="000000" w:themeColor="text1"/>
                <w:lang w:val="es-ES_tradnl" w:eastAsia="es-ES"/>
              </w:rPr>
            </w:pPr>
            <w:r w:rsidRPr="00C0422F">
              <w:rPr>
                <w:rFonts w:eastAsia="Times New Roman" w:cs="Calibri"/>
                <w:bCs/>
                <w:color w:val="000000" w:themeColor="text1"/>
                <w:lang w:eastAsia="es-CL"/>
              </w:rPr>
              <w:t>Cantidad de acuerdo con diagnóstico realizado, cantidad de funcionarios con trabajo presencial.</w:t>
            </w:r>
          </w:p>
        </w:tc>
      </w:tr>
    </w:tbl>
    <w:p w14:paraId="060C1A0F" w14:textId="77777777" w:rsidR="0069718B" w:rsidRPr="00C0422F" w:rsidRDefault="0069718B" w:rsidP="0069718B">
      <w:pPr>
        <w:autoSpaceDE w:val="0"/>
        <w:autoSpaceDN w:val="0"/>
        <w:adjustRightInd w:val="0"/>
        <w:spacing w:after="0" w:line="240" w:lineRule="auto"/>
        <w:rPr>
          <w:rFonts w:eastAsia="Arial Unicode MS" w:cs="Arial Unicode MS"/>
          <w:color w:val="000000" w:themeColor="text1"/>
        </w:rPr>
      </w:pPr>
    </w:p>
    <w:p w14:paraId="1950727D" w14:textId="77777777" w:rsidR="0069718B" w:rsidRPr="00C0422F" w:rsidRDefault="0069718B" w:rsidP="0069718B">
      <w:pPr>
        <w:autoSpaceDE w:val="0"/>
        <w:autoSpaceDN w:val="0"/>
        <w:adjustRightInd w:val="0"/>
        <w:spacing w:after="0" w:line="240" w:lineRule="auto"/>
        <w:rPr>
          <w:rFonts w:eastAsia="Arial Unicode MS" w:cs="Arial Unicode MS"/>
          <w:color w:val="000000" w:themeColor="text1"/>
        </w:rPr>
      </w:pPr>
      <w:r w:rsidRPr="00C0422F">
        <w:rPr>
          <w:rFonts w:eastAsia="Arial Unicode MS" w:cs="Arial Unicode MS"/>
          <w:color w:val="000000" w:themeColor="text1"/>
        </w:rPr>
        <w:t xml:space="preserve">La entrega de EPP e Insumos a los funcionarios se realizará </w:t>
      </w:r>
      <w:r>
        <w:rPr>
          <w:rFonts w:eastAsia="Arial Unicode MS" w:cs="Arial Unicode MS"/>
          <w:color w:val="000000" w:themeColor="text1"/>
        </w:rPr>
        <w:t xml:space="preserve">instruyendo sobre el uso adecuado y mantención de EPP, </w:t>
      </w:r>
      <w:r w:rsidRPr="00C0422F">
        <w:rPr>
          <w:rFonts w:eastAsia="Arial Unicode MS" w:cs="Arial Unicode MS"/>
          <w:color w:val="000000" w:themeColor="text1"/>
        </w:rPr>
        <w:t>retirando estos directamente en la oficina UPRMA, bajo solicitud de cada jefatura de las unidades:</w:t>
      </w:r>
    </w:p>
    <w:p w14:paraId="3E44F25D" w14:textId="77777777" w:rsidR="0069718B" w:rsidRPr="00C0422F" w:rsidRDefault="0069718B" w:rsidP="0069718B">
      <w:pPr>
        <w:autoSpaceDE w:val="0"/>
        <w:autoSpaceDN w:val="0"/>
        <w:adjustRightInd w:val="0"/>
        <w:spacing w:after="0" w:line="240" w:lineRule="auto"/>
        <w:rPr>
          <w:rFonts w:eastAsia="Arial Unicode MS" w:cs="Arial Unicode MS"/>
          <w:color w:val="000000" w:themeColor="text1"/>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268"/>
        <w:gridCol w:w="5670"/>
      </w:tblGrid>
      <w:tr w:rsidR="0069718B" w:rsidRPr="00C0422F" w14:paraId="4D4D9E5A" w14:textId="77777777" w:rsidTr="00283EC5">
        <w:trPr>
          <w:trHeight w:val="356"/>
        </w:trPr>
        <w:tc>
          <w:tcPr>
            <w:tcW w:w="2268" w:type="dxa"/>
            <w:shd w:val="clear" w:color="auto" w:fill="BDD6EE" w:themeFill="accent5" w:themeFillTint="66"/>
            <w:vAlign w:val="bottom"/>
          </w:tcPr>
          <w:p w14:paraId="7612A22A"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lastRenderedPageBreak/>
              <w:t>Tipo EPP</w:t>
            </w:r>
          </w:p>
        </w:tc>
        <w:tc>
          <w:tcPr>
            <w:tcW w:w="2268" w:type="dxa"/>
            <w:shd w:val="clear" w:color="auto" w:fill="BDD6EE" w:themeFill="accent5" w:themeFillTint="66"/>
          </w:tcPr>
          <w:p w14:paraId="43E410EE"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Criterio</w:t>
            </w:r>
          </w:p>
        </w:tc>
        <w:tc>
          <w:tcPr>
            <w:tcW w:w="5670" w:type="dxa"/>
            <w:shd w:val="clear" w:color="auto" w:fill="BDD6EE" w:themeFill="accent5" w:themeFillTint="66"/>
          </w:tcPr>
          <w:p w14:paraId="1F6A550D" w14:textId="77777777" w:rsidR="0069718B" w:rsidRPr="00C0422F" w:rsidRDefault="0069718B" w:rsidP="00283EC5">
            <w:pPr>
              <w:spacing w:after="0" w:line="240" w:lineRule="auto"/>
              <w:rPr>
                <w:rFonts w:eastAsia="Times New Roman" w:cs="Calibri"/>
                <w:b/>
                <w:bCs/>
                <w:color w:val="000000" w:themeColor="text1"/>
                <w:lang w:eastAsia="es-CL"/>
              </w:rPr>
            </w:pPr>
            <w:r w:rsidRPr="00C0422F">
              <w:rPr>
                <w:rFonts w:eastAsia="Times New Roman" w:cs="Calibri"/>
                <w:b/>
                <w:bCs/>
                <w:color w:val="000000" w:themeColor="text1"/>
                <w:lang w:eastAsia="es-CL"/>
              </w:rPr>
              <w:t xml:space="preserve">Uso – desinfección - Cambio </w:t>
            </w:r>
          </w:p>
        </w:tc>
      </w:tr>
      <w:tr w:rsidR="0069718B" w:rsidRPr="00C0422F" w14:paraId="27C99BF4" w14:textId="77777777" w:rsidTr="00283EC5">
        <w:trPr>
          <w:trHeight w:val="329"/>
        </w:trPr>
        <w:tc>
          <w:tcPr>
            <w:tcW w:w="2268" w:type="dxa"/>
            <w:shd w:val="clear" w:color="auto" w:fill="auto"/>
            <w:vAlign w:val="center"/>
          </w:tcPr>
          <w:p w14:paraId="35C0B93D"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Mascarilla circulación</w:t>
            </w:r>
          </w:p>
        </w:tc>
        <w:tc>
          <w:tcPr>
            <w:tcW w:w="2268" w:type="dxa"/>
          </w:tcPr>
          <w:p w14:paraId="3D8F2B22"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A todo personal administrativo con actividad presencial, se entregarán 2 mascarillas al día.</w:t>
            </w:r>
          </w:p>
        </w:tc>
        <w:tc>
          <w:tcPr>
            <w:tcW w:w="5670" w:type="dxa"/>
          </w:tcPr>
          <w:p w14:paraId="38768640"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Se cambia cada 4 horas</w:t>
            </w:r>
            <w:r>
              <w:rPr>
                <w:rFonts w:eastAsia="Times New Roman" w:cs="Calibri"/>
                <w:color w:val="000000" w:themeColor="text1"/>
                <w:lang w:eastAsia="es-CL"/>
              </w:rPr>
              <w:t>, o en caso de que se humedezca</w:t>
            </w:r>
            <w:r w:rsidRPr="00C0422F">
              <w:rPr>
                <w:rFonts w:eastAsia="Times New Roman" w:cs="Calibri"/>
                <w:color w:val="000000" w:themeColor="text1"/>
                <w:lang w:eastAsia="es-CL"/>
              </w:rPr>
              <w:t xml:space="preserve">. </w:t>
            </w:r>
          </w:p>
          <w:p w14:paraId="3609295B"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Eliminar basura común y lavado de manos posterior.</w:t>
            </w:r>
          </w:p>
          <w:p w14:paraId="18845550"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Jefatura debe solicitar semanalmente la cantidad a utilizar</w:t>
            </w:r>
          </w:p>
        </w:tc>
      </w:tr>
      <w:tr w:rsidR="0069718B" w:rsidRPr="00C0422F" w14:paraId="1006821D" w14:textId="77777777" w:rsidTr="00283EC5">
        <w:trPr>
          <w:trHeight w:val="329"/>
        </w:trPr>
        <w:tc>
          <w:tcPr>
            <w:tcW w:w="2268" w:type="dxa"/>
            <w:shd w:val="clear" w:color="auto" w:fill="auto"/>
            <w:vAlign w:val="center"/>
          </w:tcPr>
          <w:p w14:paraId="7C70BAD3"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Mascarilla</w:t>
            </w:r>
            <w:r>
              <w:rPr>
                <w:rFonts w:eastAsia="Times New Roman" w:cs="Calibri"/>
                <w:color w:val="000000" w:themeColor="text1"/>
                <w:lang w:eastAsia="es-CL"/>
              </w:rPr>
              <w:t xml:space="preserve"> quirúrgica</w:t>
            </w:r>
          </w:p>
        </w:tc>
        <w:tc>
          <w:tcPr>
            <w:tcW w:w="2268" w:type="dxa"/>
          </w:tcPr>
          <w:p w14:paraId="0BBC3308" w14:textId="77777777" w:rsidR="0069718B" w:rsidRDefault="0069718B" w:rsidP="00283EC5">
            <w:pPr>
              <w:spacing w:after="0" w:line="240" w:lineRule="auto"/>
              <w:rPr>
                <w:rFonts w:eastAsia="Times New Roman" w:cs="Calibri"/>
                <w:color w:val="000000" w:themeColor="text1"/>
                <w:lang w:eastAsia="es-CL"/>
              </w:rPr>
            </w:pPr>
          </w:p>
          <w:p w14:paraId="4DFE6F7B" w14:textId="77777777" w:rsidR="0069718B" w:rsidRPr="00C0422F" w:rsidRDefault="0069718B" w:rsidP="00283EC5">
            <w:pPr>
              <w:spacing w:after="0" w:line="240" w:lineRule="auto"/>
              <w:rPr>
                <w:rFonts w:eastAsia="Times New Roman" w:cs="Calibri"/>
                <w:color w:val="000000" w:themeColor="text1"/>
                <w:lang w:eastAsia="es-CL"/>
              </w:rPr>
            </w:pPr>
            <w:r>
              <w:rPr>
                <w:rFonts w:eastAsia="Times New Roman" w:cs="Calibri"/>
                <w:color w:val="000000" w:themeColor="text1"/>
                <w:lang w:eastAsia="es-CL"/>
              </w:rPr>
              <w:t>A todo personal con atención al paciente</w:t>
            </w:r>
          </w:p>
        </w:tc>
        <w:tc>
          <w:tcPr>
            <w:tcW w:w="5670" w:type="dxa"/>
          </w:tcPr>
          <w:p w14:paraId="350796A7" w14:textId="77777777" w:rsidR="0069718B" w:rsidRDefault="0069718B" w:rsidP="00283EC5">
            <w:pPr>
              <w:spacing w:after="0" w:line="240" w:lineRule="auto"/>
              <w:rPr>
                <w:rFonts w:eastAsia="Times New Roman" w:cs="Calibri"/>
                <w:color w:val="000000" w:themeColor="text1"/>
                <w:lang w:eastAsia="es-CL"/>
              </w:rPr>
            </w:pPr>
            <w:r>
              <w:rPr>
                <w:rFonts w:eastAsia="Times New Roman" w:cs="Calibri"/>
                <w:color w:val="000000" w:themeColor="text1"/>
                <w:lang w:eastAsia="es-CL"/>
              </w:rPr>
              <w:t>Uso continuo hasta que sea quitada (colación)</w:t>
            </w:r>
          </w:p>
          <w:p w14:paraId="7F2B5DC1"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Se cambia cada 4 horas</w:t>
            </w:r>
            <w:r>
              <w:rPr>
                <w:rFonts w:eastAsia="Times New Roman" w:cs="Calibri"/>
                <w:color w:val="000000" w:themeColor="text1"/>
                <w:lang w:eastAsia="es-CL"/>
              </w:rPr>
              <w:t>, o en caso de que se humedezca</w:t>
            </w:r>
            <w:r w:rsidRPr="00C0422F">
              <w:rPr>
                <w:rFonts w:eastAsia="Times New Roman" w:cs="Calibri"/>
                <w:color w:val="000000" w:themeColor="text1"/>
                <w:lang w:eastAsia="es-CL"/>
              </w:rPr>
              <w:t xml:space="preserve">. </w:t>
            </w:r>
          </w:p>
          <w:p w14:paraId="3DB8B431"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Eliminar basura común y lavado de manos posterior.</w:t>
            </w:r>
          </w:p>
          <w:p w14:paraId="71E59809"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Jefatura debe solicitar semanalmente la cantidad a utilizar</w:t>
            </w:r>
          </w:p>
        </w:tc>
      </w:tr>
      <w:tr w:rsidR="0069718B" w:rsidRPr="00C0422F" w14:paraId="3C6067EF" w14:textId="77777777" w:rsidTr="00283EC5">
        <w:trPr>
          <w:trHeight w:val="300"/>
        </w:trPr>
        <w:tc>
          <w:tcPr>
            <w:tcW w:w="2268" w:type="dxa"/>
            <w:shd w:val="clear" w:color="auto" w:fill="auto"/>
            <w:noWrap/>
            <w:vAlign w:val="center"/>
          </w:tcPr>
          <w:p w14:paraId="64BA5B4A" w14:textId="77777777" w:rsidR="0069718B" w:rsidRPr="00C0422F" w:rsidRDefault="0069718B" w:rsidP="00283EC5">
            <w:pPr>
              <w:spacing w:before="240" w:after="240" w:line="240" w:lineRule="auto"/>
              <w:rPr>
                <w:rFonts w:eastAsia="Times New Roman" w:cs="Calibri"/>
                <w:color w:val="000000" w:themeColor="text1"/>
                <w:lang w:eastAsia="es-CL"/>
              </w:rPr>
            </w:pPr>
            <w:r w:rsidRPr="00C0422F">
              <w:rPr>
                <w:rFonts w:eastAsia="Times New Roman" w:cs="Calibri"/>
                <w:color w:val="000000" w:themeColor="text1"/>
                <w:lang w:eastAsia="es-CL"/>
              </w:rPr>
              <w:t>Escudo facial</w:t>
            </w:r>
          </w:p>
        </w:tc>
        <w:tc>
          <w:tcPr>
            <w:tcW w:w="2268" w:type="dxa"/>
          </w:tcPr>
          <w:p w14:paraId="5C4D0E08" w14:textId="77777777" w:rsidR="0069718B" w:rsidRDefault="0069718B" w:rsidP="00283EC5">
            <w:pPr>
              <w:spacing w:after="0" w:line="240" w:lineRule="auto"/>
              <w:rPr>
                <w:rFonts w:eastAsia="Times New Roman" w:cs="Calibri"/>
                <w:color w:val="000000" w:themeColor="text1"/>
                <w:lang w:eastAsia="es-CL"/>
              </w:rPr>
            </w:pPr>
          </w:p>
          <w:p w14:paraId="1320352E" w14:textId="77777777" w:rsidR="0069718B" w:rsidRDefault="0069718B" w:rsidP="00283EC5">
            <w:pPr>
              <w:spacing w:after="0" w:line="240" w:lineRule="auto"/>
              <w:rPr>
                <w:rFonts w:eastAsia="Times New Roman" w:cs="Calibri"/>
                <w:color w:val="000000" w:themeColor="text1"/>
                <w:lang w:eastAsia="es-CL"/>
              </w:rPr>
            </w:pPr>
          </w:p>
          <w:p w14:paraId="55A4EB3E" w14:textId="77777777" w:rsidR="0069718B" w:rsidRDefault="0069718B" w:rsidP="00283EC5">
            <w:pPr>
              <w:spacing w:after="0" w:line="240" w:lineRule="auto"/>
              <w:rPr>
                <w:rFonts w:eastAsia="Times New Roman" w:cs="Calibri"/>
                <w:color w:val="000000" w:themeColor="text1"/>
                <w:lang w:eastAsia="es-CL"/>
              </w:rPr>
            </w:pPr>
          </w:p>
          <w:p w14:paraId="32E198F1" w14:textId="77777777" w:rsidR="0069718B" w:rsidRDefault="0069718B" w:rsidP="00283EC5">
            <w:pPr>
              <w:spacing w:after="0" w:line="240" w:lineRule="auto"/>
              <w:rPr>
                <w:rFonts w:eastAsia="Times New Roman" w:cs="Calibri"/>
                <w:color w:val="000000" w:themeColor="text1"/>
                <w:lang w:eastAsia="es-CL"/>
              </w:rPr>
            </w:pPr>
          </w:p>
          <w:p w14:paraId="13B53337" w14:textId="77777777" w:rsidR="0069718B" w:rsidRDefault="0069718B" w:rsidP="00283EC5">
            <w:pPr>
              <w:spacing w:after="0" w:line="240" w:lineRule="auto"/>
              <w:rPr>
                <w:rFonts w:eastAsia="Times New Roman" w:cs="Calibri"/>
                <w:color w:val="000000" w:themeColor="text1"/>
                <w:lang w:eastAsia="es-CL"/>
              </w:rPr>
            </w:pPr>
          </w:p>
          <w:p w14:paraId="297A7A68" w14:textId="77777777" w:rsidR="0069718B" w:rsidRDefault="0069718B" w:rsidP="00283EC5">
            <w:pPr>
              <w:spacing w:after="0" w:line="240" w:lineRule="auto"/>
              <w:rPr>
                <w:rFonts w:eastAsia="Times New Roman" w:cs="Calibri"/>
                <w:color w:val="000000" w:themeColor="text1"/>
                <w:lang w:eastAsia="es-CL"/>
              </w:rPr>
            </w:pPr>
          </w:p>
          <w:p w14:paraId="5AB6AED0" w14:textId="77777777" w:rsidR="0069718B" w:rsidRDefault="0069718B" w:rsidP="00283EC5">
            <w:pPr>
              <w:spacing w:after="0" w:line="240" w:lineRule="auto"/>
              <w:rPr>
                <w:rFonts w:eastAsia="Times New Roman" w:cs="Calibri"/>
                <w:color w:val="000000" w:themeColor="text1"/>
                <w:lang w:eastAsia="es-CL"/>
              </w:rPr>
            </w:pPr>
          </w:p>
          <w:p w14:paraId="2D5D42E5" w14:textId="77777777" w:rsidR="0069718B" w:rsidRDefault="0069718B" w:rsidP="00283EC5">
            <w:pPr>
              <w:spacing w:after="0" w:line="240" w:lineRule="auto"/>
              <w:rPr>
                <w:rFonts w:eastAsia="Times New Roman" w:cs="Calibri"/>
                <w:color w:val="000000" w:themeColor="text1"/>
                <w:lang w:eastAsia="es-CL"/>
              </w:rPr>
            </w:pPr>
          </w:p>
          <w:p w14:paraId="6DDC2328" w14:textId="77777777" w:rsidR="0069718B" w:rsidRDefault="0069718B" w:rsidP="00283EC5">
            <w:pPr>
              <w:spacing w:after="0" w:line="240" w:lineRule="auto"/>
              <w:rPr>
                <w:rFonts w:eastAsia="Times New Roman" w:cs="Calibri"/>
                <w:color w:val="000000" w:themeColor="text1"/>
                <w:lang w:eastAsia="es-CL"/>
              </w:rPr>
            </w:pPr>
          </w:p>
          <w:p w14:paraId="313D98D0" w14:textId="77777777" w:rsidR="0069718B" w:rsidRDefault="0069718B" w:rsidP="00283EC5">
            <w:pPr>
              <w:spacing w:after="0" w:line="240" w:lineRule="auto"/>
              <w:rPr>
                <w:rFonts w:eastAsia="Times New Roman" w:cs="Calibri"/>
                <w:color w:val="000000" w:themeColor="text1"/>
                <w:lang w:eastAsia="es-CL"/>
              </w:rPr>
            </w:pPr>
          </w:p>
          <w:p w14:paraId="231C30F7" w14:textId="77777777" w:rsidR="0069718B" w:rsidRDefault="0069718B" w:rsidP="00283EC5">
            <w:pPr>
              <w:spacing w:after="0" w:line="240" w:lineRule="auto"/>
              <w:rPr>
                <w:rFonts w:eastAsia="Times New Roman" w:cs="Calibri"/>
                <w:color w:val="000000" w:themeColor="text1"/>
                <w:lang w:eastAsia="es-CL"/>
              </w:rPr>
            </w:pPr>
          </w:p>
          <w:p w14:paraId="0B8F3F90"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Todo funcionario que realice atención a público y que no cuente con barrera física se entregara 1</w:t>
            </w:r>
          </w:p>
        </w:tc>
        <w:tc>
          <w:tcPr>
            <w:tcW w:w="5670" w:type="dxa"/>
          </w:tcPr>
          <w:p w14:paraId="118623E6" w14:textId="77777777" w:rsidR="0069718B" w:rsidRPr="00B96E72" w:rsidRDefault="0069718B" w:rsidP="004F3A9E">
            <w:pPr>
              <w:pStyle w:val="Sinespaciado"/>
              <w:numPr>
                <w:ilvl w:val="2"/>
                <w:numId w:val="10"/>
              </w:numPr>
              <w:ind w:left="73" w:hanging="1946"/>
              <w:jc w:val="both"/>
              <w:rPr>
                <w:rFonts w:ascii="Calibri" w:hAnsi="Calibri" w:cs="Calibri"/>
                <w:sz w:val="24"/>
                <w:szCs w:val="24"/>
                <w:lang w:val="es-MX" w:eastAsia="es-ES"/>
              </w:rPr>
            </w:pPr>
            <w:r w:rsidRPr="00B96E72">
              <w:rPr>
                <w:rFonts w:asciiTheme="minorHAnsi" w:eastAsia="Times New Roman" w:hAnsiTheme="minorHAnsi" w:cs="Calibri"/>
                <w:color w:val="000000" w:themeColor="text1"/>
                <w:lang w:eastAsia="es-CL"/>
              </w:rPr>
              <w:t>Al finalizar jornada se hará la desinfección del escudo de 2 formas, siempre primero se retirará el</w:t>
            </w:r>
            <w:r w:rsidRPr="00B96E72">
              <w:rPr>
                <w:rFonts w:asciiTheme="minorHAnsi" w:hAnsiTheme="minorHAnsi" w:cs="Calibri"/>
                <w:lang w:val="es-MX" w:eastAsia="es-ES"/>
              </w:rPr>
              <w:t xml:space="preserve"> escudo facial o antiparras en el espacio definido en la Unidad</w:t>
            </w:r>
            <w:r>
              <w:rPr>
                <w:rFonts w:asciiTheme="minorHAnsi" w:hAnsiTheme="minorHAnsi" w:cs="Calibri"/>
                <w:lang w:val="es-MX" w:eastAsia="es-ES"/>
              </w:rPr>
              <w:t xml:space="preserve"> y s</w:t>
            </w:r>
            <w:r w:rsidRPr="00B96E72">
              <w:rPr>
                <w:rFonts w:asciiTheme="minorHAnsi" w:hAnsiTheme="minorHAnsi" w:cs="Calibri"/>
                <w:lang w:val="es-MX" w:eastAsia="es-ES"/>
              </w:rPr>
              <w:t>e usará</w:t>
            </w:r>
            <w:r>
              <w:rPr>
                <w:rFonts w:asciiTheme="minorHAnsi" w:hAnsiTheme="minorHAnsi" w:cs="Calibri"/>
                <w:lang w:val="es-MX" w:eastAsia="es-ES"/>
              </w:rPr>
              <w:t xml:space="preserve"> siempre m</w:t>
            </w:r>
            <w:r w:rsidRPr="00B96E72">
              <w:rPr>
                <w:rFonts w:asciiTheme="minorHAnsi" w:hAnsiTheme="minorHAnsi" w:cs="Calibri"/>
                <w:lang w:val="es-MX" w:eastAsia="es-ES"/>
              </w:rPr>
              <w:t>ascarilla</w:t>
            </w:r>
            <w:r>
              <w:rPr>
                <w:rFonts w:asciiTheme="minorHAnsi" w:hAnsiTheme="minorHAnsi" w:cs="Calibri"/>
                <w:lang w:val="es-MX" w:eastAsia="es-ES"/>
              </w:rPr>
              <w:t>:</w:t>
            </w:r>
          </w:p>
          <w:p w14:paraId="621BE4F3" w14:textId="77777777" w:rsidR="0069718B" w:rsidRDefault="0069718B" w:rsidP="00283EC5">
            <w:pPr>
              <w:spacing w:after="0" w:line="240" w:lineRule="auto"/>
              <w:rPr>
                <w:rFonts w:ascii="Calibri" w:eastAsia="Times New Roman" w:hAnsi="Calibri" w:cs="Calibri"/>
                <w:color w:val="000000"/>
                <w:lang w:eastAsia="es-CL"/>
              </w:rPr>
            </w:pPr>
            <w:r>
              <w:rPr>
                <w:rFonts w:eastAsia="Times New Roman" w:cs="Calibri"/>
                <w:color w:val="000000" w:themeColor="text1"/>
                <w:lang w:eastAsia="es-CL"/>
              </w:rPr>
              <w:t xml:space="preserve">a) Si se </w:t>
            </w:r>
            <w:r w:rsidRPr="00B96E72">
              <w:rPr>
                <w:rFonts w:eastAsia="Times New Roman" w:cs="Calibri"/>
                <w:b/>
                <w:bCs/>
                <w:color w:val="000000" w:themeColor="text1"/>
                <w:lang w:eastAsia="es-CL"/>
              </w:rPr>
              <w:t>encuentra sucio</w:t>
            </w:r>
            <w:r>
              <w:rPr>
                <w:rFonts w:eastAsia="Times New Roman" w:cs="Calibri"/>
                <w:color w:val="000000" w:themeColor="text1"/>
                <w:lang w:eastAsia="es-CL"/>
              </w:rPr>
              <w:t xml:space="preserve"> se realizará con</w:t>
            </w:r>
            <w:r>
              <w:rPr>
                <w:rFonts w:ascii="Calibri" w:eastAsia="Times New Roman" w:hAnsi="Calibri" w:cs="Calibri"/>
                <w:color w:val="000000"/>
                <w:lang w:eastAsia="es-CL"/>
              </w:rPr>
              <w:t xml:space="preserve"> agua por arrastre (bajo chorro de agua), se seca con papel absorbente y se procede a la desinfección con spray de alcohol al 70% y secado con papel absorbente.</w:t>
            </w:r>
          </w:p>
          <w:p w14:paraId="632B3988" w14:textId="77777777" w:rsidR="0069718B" w:rsidRPr="00B96E72" w:rsidRDefault="0069718B" w:rsidP="00283EC5">
            <w:pPr>
              <w:spacing w:after="0" w:line="240" w:lineRule="auto"/>
              <w:rPr>
                <w:rFonts w:ascii="Calibri" w:hAnsi="Calibri" w:cs="Calibri"/>
                <w:lang w:val="es-MX" w:eastAsia="es-ES"/>
              </w:rPr>
            </w:pPr>
            <w:r>
              <w:rPr>
                <w:rFonts w:eastAsia="Times New Roman" w:cs="Calibri"/>
                <w:color w:val="000000" w:themeColor="text1"/>
                <w:lang w:eastAsia="es-CL"/>
              </w:rPr>
              <w:t xml:space="preserve">b) Cuando </w:t>
            </w:r>
            <w:r w:rsidRPr="00B96E72">
              <w:rPr>
                <w:rFonts w:eastAsia="Times New Roman" w:cs="Calibri"/>
                <w:b/>
                <w:bCs/>
                <w:color w:val="000000" w:themeColor="text1"/>
                <w:lang w:eastAsia="es-CL"/>
              </w:rPr>
              <w:t>no se encuentra visiblemente sucio</w:t>
            </w:r>
            <w:r>
              <w:rPr>
                <w:rFonts w:eastAsia="Times New Roman" w:cs="Calibri"/>
                <w:color w:val="000000" w:themeColor="text1"/>
                <w:lang w:eastAsia="es-CL"/>
              </w:rPr>
              <w:t xml:space="preserve"> se </w:t>
            </w:r>
            <w:r w:rsidRPr="00B96E72">
              <w:rPr>
                <w:rFonts w:eastAsia="Times New Roman" w:cs="Calibri"/>
                <w:color w:val="000000" w:themeColor="text1"/>
                <w:lang w:eastAsia="es-CL"/>
              </w:rPr>
              <w:t xml:space="preserve">realizará desinfección en seco: </w:t>
            </w:r>
            <w:r w:rsidRPr="00B96E72">
              <w:rPr>
                <w:rFonts w:ascii="Calibri" w:hAnsi="Calibri" w:cs="Calibri"/>
                <w:lang w:val="es-MX" w:eastAsia="es-ES"/>
              </w:rPr>
              <w:t>Pasar una primera gasa o papel desechable con alcohol al 70% por arrastre de arriba hacia abajo del escudo. Para retirar materia orgánica. Pasar una segunda gasa o papel desechable con alcohol al 70% por arrastre de arriba hacia abajo del escudo, para desinfectar.</w:t>
            </w:r>
          </w:p>
          <w:p w14:paraId="0C4B0EE5" w14:textId="77777777" w:rsidR="0069718B" w:rsidRPr="00B96E72" w:rsidRDefault="0069718B" w:rsidP="00283EC5">
            <w:pPr>
              <w:pStyle w:val="Sinespaciado"/>
              <w:jc w:val="both"/>
              <w:rPr>
                <w:rFonts w:ascii="Calibri" w:hAnsi="Calibri" w:cs="Calibri"/>
                <w:b/>
              </w:rPr>
            </w:pPr>
            <w:r>
              <w:rPr>
                <w:rFonts w:ascii="Calibri" w:hAnsi="Calibri" w:cs="Calibri"/>
                <w:lang w:val="es-MX" w:eastAsia="es-ES"/>
              </w:rPr>
              <w:t xml:space="preserve">En ambos procedimientos: </w:t>
            </w:r>
            <w:r w:rsidRPr="00B96E72">
              <w:rPr>
                <w:rFonts w:ascii="Calibri" w:hAnsi="Calibri" w:cs="Calibri"/>
                <w:lang w:val="es-MX" w:eastAsia="es-ES"/>
              </w:rPr>
              <w:t>Guardar el escudo en bolsa en un lugar limpio.</w:t>
            </w:r>
            <w:r>
              <w:rPr>
                <w:rFonts w:ascii="Calibri" w:hAnsi="Calibri" w:cs="Calibri"/>
                <w:lang w:val="es-MX" w:eastAsia="es-ES"/>
              </w:rPr>
              <w:t xml:space="preserve"> </w:t>
            </w:r>
            <w:r w:rsidRPr="00B96E72">
              <w:rPr>
                <w:rFonts w:ascii="Calibri" w:hAnsi="Calibri" w:cs="Calibri"/>
                <w:lang w:val="es-MX" w:eastAsia="es-ES"/>
              </w:rPr>
              <w:t>Realizar lavado de manos.</w:t>
            </w:r>
          </w:p>
          <w:p w14:paraId="36871DAA" w14:textId="77777777" w:rsidR="0069718B" w:rsidRPr="00981EC8" w:rsidRDefault="0069718B" w:rsidP="00283EC5">
            <w:pPr>
              <w:spacing w:after="0" w:line="240" w:lineRule="auto"/>
              <w:jc w:val="both"/>
              <w:rPr>
                <w:rFonts w:ascii="Calibri" w:hAnsi="Calibri" w:cs="Calibri"/>
                <w:bCs/>
              </w:rPr>
            </w:pPr>
            <w:r w:rsidRPr="00981EC8">
              <w:rPr>
                <w:rFonts w:ascii="Calibri" w:hAnsi="Calibri" w:cs="Calibri"/>
                <w:bCs/>
              </w:rPr>
              <w:t>Contar con receptáculo con tapa abatible para eliminación de escudo faciales dañados.</w:t>
            </w:r>
          </w:p>
          <w:p w14:paraId="7889DE9E" w14:textId="77777777" w:rsidR="0069718B" w:rsidRPr="00981EC8" w:rsidRDefault="0069718B" w:rsidP="00283EC5">
            <w:pPr>
              <w:spacing w:after="0" w:line="240" w:lineRule="auto"/>
              <w:jc w:val="both"/>
              <w:rPr>
                <w:rFonts w:ascii="Calibri" w:hAnsi="Calibri" w:cs="Calibri"/>
                <w:bCs/>
              </w:rPr>
            </w:pPr>
            <w:r w:rsidRPr="00981EC8">
              <w:rPr>
                <w:rFonts w:ascii="Calibri" w:hAnsi="Calibri" w:cs="Calibri"/>
                <w:bCs/>
              </w:rPr>
              <w:t>Entregar bolsa limpia al funcionario para guardar escudo y rotularlo con su nombre.</w:t>
            </w:r>
          </w:p>
          <w:p w14:paraId="5C2E47C3" w14:textId="77777777" w:rsidR="0069718B" w:rsidRPr="00981EC8" w:rsidRDefault="0069718B" w:rsidP="00283EC5">
            <w:pPr>
              <w:jc w:val="both"/>
              <w:rPr>
                <w:rFonts w:ascii="Calibri" w:hAnsi="Calibri" w:cs="Calibri"/>
                <w:bCs/>
              </w:rPr>
            </w:pPr>
            <w:r>
              <w:rPr>
                <w:rFonts w:ascii="Calibri" w:hAnsi="Calibri" w:cs="Calibri"/>
                <w:b/>
              </w:rPr>
              <w:t xml:space="preserve">Este proceso debe realizarse en un lugar apto para la desinfección: </w:t>
            </w:r>
            <w:r w:rsidRPr="00B96E72">
              <w:rPr>
                <w:rFonts w:ascii="Calibri" w:hAnsi="Calibri" w:cs="Calibri"/>
                <w:bCs/>
              </w:rPr>
              <w:t>D</w:t>
            </w:r>
            <w:r w:rsidRPr="00981EC8">
              <w:rPr>
                <w:rFonts w:ascii="Calibri" w:hAnsi="Calibri" w:cs="Calibri"/>
                <w:bCs/>
              </w:rPr>
              <w:t>efinir un espacio accesible y distante de las actividades administrativas.</w:t>
            </w:r>
            <w:r>
              <w:rPr>
                <w:rFonts w:ascii="Calibri" w:hAnsi="Calibri" w:cs="Calibri"/>
                <w:bCs/>
              </w:rPr>
              <w:t xml:space="preserve"> </w:t>
            </w:r>
            <w:r w:rsidRPr="00981EC8">
              <w:rPr>
                <w:rFonts w:ascii="Calibri" w:hAnsi="Calibri" w:cs="Calibri"/>
                <w:bCs/>
              </w:rPr>
              <w:t xml:space="preserve">Contar con acceso a lavamanos, jabón, toalla </w:t>
            </w:r>
            <w:r>
              <w:rPr>
                <w:rFonts w:ascii="Calibri" w:hAnsi="Calibri" w:cs="Calibri"/>
                <w:bCs/>
              </w:rPr>
              <w:t>desechable</w:t>
            </w:r>
            <w:r w:rsidRPr="00981EC8">
              <w:rPr>
                <w:rFonts w:ascii="Calibri" w:hAnsi="Calibri" w:cs="Calibri"/>
                <w:bCs/>
              </w:rPr>
              <w:t>, receptáculo de desecho.</w:t>
            </w:r>
            <w:r>
              <w:rPr>
                <w:rFonts w:ascii="Calibri" w:hAnsi="Calibri" w:cs="Calibri"/>
                <w:bCs/>
              </w:rPr>
              <w:t xml:space="preserve"> Contar con Desinfectante en atomizador, alcohol al 70%.</w:t>
            </w:r>
          </w:p>
          <w:p w14:paraId="7683E11F"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Recambio se realizará contra solicitud explicita de jefatura (correo electrónico).</w:t>
            </w:r>
          </w:p>
        </w:tc>
      </w:tr>
      <w:tr w:rsidR="0069718B" w:rsidRPr="00C0422F" w14:paraId="48DFFCC9" w14:textId="77777777" w:rsidTr="00283EC5">
        <w:trPr>
          <w:trHeight w:val="300"/>
        </w:trPr>
        <w:tc>
          <w:tcPr>
            <w:tcW w:w="2268" w:type="dxa"/>
            <w:shd w:val="clear" w:color="auto" w:fill="auto"/>
            <w:noWrap/>
            <w:vAlign w:val="center"/>
          </w:tcPr>
          <w:p w14:paraId="59801776"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Guantes</w:t>
            </w:r>
          </w:p>
        </w:tc>
        <w:tc>
          <w:tcPr>
            <w:tcW w:w="2268" w:type="dxa"/>
          </w:tcPr>
          <w:p w14:paraId="2210E954"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Solo funcionario</w:t>
            </w:r>
            <w:r>
              <w:rPr>
                <w:rFonts w:eastAsia="Times New Roman" w:cs="Calibri"/>
                <w:color w:val="000000" w:themeColor="text1"/>
                <w:lang w:eastAsia="es-CL"/>
              </w:rPr>
              <w:t>s</w:t>
            </w:r>
            <w:r w:rsidRPr="00C0422F">
              <w:rPr>
                <w:rFonts w:eastAsia="Times New Roman" w:cs="Calibri"/>
                <w:color w:val="000000" w:themeColor="text1"/>
                <w:lang w:eastAsia="es-CL"/>
              </w:rPr>
              <w:t xml:space="preserve"> que maneje</w:t>
            </w:r>
            <w:r>
              <w:rPr>
                <w:rFonts w:eastAsia="Times New Roman" w:cs="Calibri"/>
                <w:color w:val="000000" w:themeColor="text1"/>
                <w:lang w:eastAsia="es-CL"/>
              </w:rPr>
              <w:t>n</w:t>
            </w:r>
            <w:r w:rsidRPr="00C0422F">
              <w:rPr>
                <w:rFonts w:eastAsia="Times New Roman" w:cs="Calibri"/>
                <w:color w:val="000000" w:themeColor="text1"/>
                <w:lang w:eastAsia="es-CL"/>
              </w:rPr>
              <w:t xml:space="preserve"> residuos</w:t>
            </w:r>
            <w:r>
              <w:rPr>
                <w:rFonts w:eastAsia="Times New Roman" w:cs="Calibri"/>
                <w:color w:val="000000" w:themeColor="text1"/>
                <w:lang w:eastAsia="es-CL"/>
              </w:rPr>
              <w:t xml:space="preserve"> y Ley 20.000</w:t>
            </w:r>
          </w:p>
        </w:tc>
        <w:tc>
          <w:tcPr>
            <w:tcW w:w="5670" w:type="dxa"/>
          </w:tcPr>
          <w:p w14:paraId="7DD3FEB9"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Desechables con posterior lavado de manos</w:t>
            </w:r>
          </w:p>
        </w:tc>
      </w:tr>
      <w:tr w:rsidR="0069718B" w:rsidRPr="00C0422F" w14:paraId="30B23F5C" w14:textId="77777777" w:rsidTr="00283EC5">
        <w:trPr>
          <w:trHeight w:val="300"/>
        </w:trPr>
        <w:tc>
          <w:tcPr>
            <w:tcW w:w="2268" w:type="dxa"/>
            <w:shd w:val="clear" w:color="auto" w:fill="auto"/>
            <w:noWrap/>
            <w:vAlign w:val="center"/>
          </w:tcPr>
          <w:p w14:paraId="53F19558" w14:textId="77777777" w:rsidR="0069718B" w:rsidRPr="00C0422F" w:rsidRDefault="0069718B" w:rsidP="00283EC5">
            <w:pPr>
              <w:spacing w:after="0" w:line="240" w:lineRule="auto"/>
              <w:rPr>
                <w:rFonts w:eastAsia="Times New Roman" w:cs="Calibri"/>
                <w:color w:val="000000" w:themeColor="text1"/>
                <w:lang w:eastAsia="es-CL"/>
              </w:rPr>
            </w:pPr>
            <w:r w:rsidRPr="005F72AA">
              <w:rPr>
                <w:rFonts w:eastAsia="MS Mincho" w:cs="Calibri"/>
                <w:bCs/>
                <w:color w:val="000000" w:themeColor="text1"/>
                <w:lang w:val="es-ES_tradnl" w:eastAsia="es-ES"/>
              </w:rPr>
              <w:lastRenderedPageBreak/>
              <w:t>Alcohol gel</w:t>
            </w:r>
          </w:p>
        </w:tc>
        <w:tc>
          <w:tcPr>
            <w:tcW w:w="2268" w:type="dxa"/>
          </w:tcPr>
          <w:p w14:paraId="75FB2124" w14:textId="77777777" w:rsidR="0069718B" w:rsidRPr="00C0422F" w:rsidRDefault="0069718B" w:rsidP="00283EC5">
            <w:pPr>
              <w:spacing w:after="0" w:line="240" w:lineRule="auto"/>
              <w:rPr>
                <w:rFonts w:eastAsia="Times New Roman" w:cs="Calibri"/>
                <w:color w:val="000000" w:themeColor="text1"/>
                <w:lang w:eastAsia="es-CL"/>
              </w:rPr>
            </w:pPr>
            <w:r w:rsidRPr="005F72AA">
              <w:rPr>
                <w:rFonts w:eastAsia="MS Mincho" w:cs="Calibri"/>
                <w:bCs/>
                <w:color w:val="000000" w:themeColor="text1"/>
                <w:lang w:val="es-ES_tradnl" w:eastAsia="es-ES"/>
              </w:rPr>
              <w:t>se entregará un alcohol gel por oficina de cada unidad</w:t>
            </w:r>
          </w:p>
        </w:tc>
        <w:tc>
          <w:tcPr>
            <w:tcW w:w="5670" w:type="dxa"/>
          </w:tcPr>
          <w:p w14:paraId="3E33498E" w14:textId="77777777" w:rsidR="0069718B" w:rsidRPr="005F72AA" w:rsidRDefault="0069718B" w:rsidP="00283EC5">
            <w:pPr>
              <w:spacing w:after="0" w:line="240" w:lineRule="auto"/>
              <w:jc w:val="both"/>
              <w:rPr>
                <w:rFonts w:eastAsia="MS Mincho" w:cs="Calibri"/>
                <w:bCs/>
                <w:color w:val="000000" w:themeColor="text1"/>
                <w:lang w:val="es-ES_tradnl" w:eastAsia="es-ES"/>
              </w:rPr>
            </w:pPr>
            <w:r w:rsidRPr="005F72AA">
              <w:rPr>
                <w:rFonts w:eastAsia="MS Mincho" w:cs="Calibri"/>
                <w:bCs/>
                <w:color w:val="000000" w:themeColor="text1"/>
                <w:lang w:val="es-ES_tradnl" w:eastAsia="es-ES"/>
              </w:rPr>
              <w:t>la frecuencia será de acuerdo con el uso</w:t>
            </w:r>
          </w:p>
          <w:p w14:paraId="5099A094" w14:textId="77777777" w:rsidR="0069718B" w:rsidRPr="00C0422F" w:rsidRDefault="0069718B" w:rsidP="00283EC5">
            <w:pPr>
              <w:spacing w:after="0" w:line="240" w:lineRule="auto"/>
              <w:rPr>
                <w:rFonts w:eastAsia="Times New Roman" w:cs="Calibri"/>
                <w:color w:val="000000" w:themeColor="text1"/>
                <w:lang w:eastAsia="es-CL"/>
              </w:rPr>
            </w:pPr>
          </w:p>
        </w:tc>
      </w:tr>
    </w:tbl>
    <w:p w14:paraId="41356DFC" w14:textId="77777777" w:rsidR="0069718B" w:rsidRDefault="0069718B" w:rsidP="0069718B">
      <w:pPr>
        <w:autoSpaceDE w:val="0"/>
        <w:autoSpaceDN w:val="0"/>
        <w:adjustRightInd w:val="0"/>
        <w:spacing w:after="0" w:line="240" w:lineRule="auto"/>
        <w:rPr>
          <w:rFonts w:eastAsia="Times New Roman" w:cs="Calibri"/>
          <w:b/>
          <w:bCs/>
          <w:color w:val="000000" w:themeColor="text1"/>
          <w:lang w:eastAsia="es-CL"/>
        </w:rPr>
      </w:pPr>
    </w:p>
    <w:p w14:paraId="39C933EA" w14:textId="77777777" w:rsidR="0069718B" w:rsidRDefault="0069718B" w:rsidP="0069718B">
      <w:pPr>
        <w:autoSpaceDE w:val="0"/>
        <w:autoSpaceDN w:val="0"/>
        <w:adjustRightInd w:val="0"/>
        <w:spacing w:after="0" w:line="240" w:lineRule="auto"/>
        <w:rPr>
          <w:rFonts w:eastAsia="Times New Roman" w:cs="Calibri"/>
          <w:b/>
          <w:bCs/>
          <w:color w:val="000000" w:themeColor="text1"/>
          <w:lang w:eastAsia="es-CL"/>
        </w:rPr>
      </w:pPr>
    </w:p>
    <w:p w14:paraId="76D969E7" w14:textId="77777777" w:rsidR="0069718B" w:rsidRPr="00C0422F" w:rsidRDefault="0069718B" w:rsidP="0069718B">
      <w:pPr>
        <w:autoSpaceDE w:val="0"/>
        <w:autoSpaceDN w:val="0"/>
        <w:adjustRightInd w:val="0"/>
        <w:spacing w:after="0" w:line="240" w:lineRule="auto"/>
        <w:rPr>
          <w:rFonts w:eastAsia="Times New Roman" w:cs="Calibri"/>
          <w:b/>
          <w:bCs/>
          <w:color w:val="000000" w:themeColor="text1"/>
          <w:lang w:eastAsia="es-CL"/>
        </w:rPr>
      </w:pPr>
      <w:r w:rsidRPr="00C0422F">
        <w:rPr>
          <w:rFonts w:eastAsia="Times New Roman" w:cs="Calibri"/>
          <w:b/>
          <w:bCs/>
          <w:color w:val="000000" w:themeColor="text1"/>
          <w:lang w:eastAsia="es-CL"/>
        </w:rPr>
        <w:t>VIGILANCIA DE SALUD</w:t>
      </w:r>
    </w:p>
    <w:p w14:paraId="0DC0B137" w14:textId="77777777" w:rsidR="0069718B" w:rsidRPr="00C0422F" w:rsidRDefault="0069718B" w:rsidP="0069718B">
      <w:pPr>
        <w:autoSpaceDE w:val="0"/>
        <w:autoSpaceDN w:val="0"/>
        <w:adjustRightInd w:val="0"/>
        <w:spacing w:after="0" w:line="240" w:lineRule="auto"/>
        <w:rPr>
          <w:rFonts w:eastAsia="Arial Unicode MS" w:cs="Arial Unicode MS"/>
          <w:color w:val="000000" w:themeColor="text1"/>
        </w:rPr>
      </w:pPr>
    </w:p>
    <w:tbl>
      <w:tblPr>
        <w:tblW w:w="9938" w:type="dxa"/>
        <w:tblInd w:w="-559" w:type="dxa"/>
        <w:tblCellMar>
          <w:left w:w="70" w:type="dxa"/>
          <w:right w:w="70" w:type="dxa"/>
        </w:tblCellMar>
        <w:tblLook w:val="04A0" w:firstRow="1" w:lastRow="0" w:firstColumn="1" w:lastColumn="0" w:noHBand="0" w:noVBand="1"/>
      </w:tblPr>
      <w:tblGrid>
        <w:gridCol w:w="5260"/>
        <w:gridCol w:w="4678"/>
      </w:tblGrid>
      <w:tr w:rsidR="0069718B" w:rsidRPr="00C0422F" w14:paraId="65AF62BE" w14:textId="77777777" w:rsidTr="00283EC5">
        <w:trPr>
          <w:trHeight w:val="307"/>
        </w:trPr>
        <w:tc>
          <w:tcPr>
            <w:tcW w:w="526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345B4CD8"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Característica</w:t>
            </w:r>
          </w:p>
        </w:tc>
        <w:tc>
          <w:tcPr>
            <w:tcW w:w="4678" w:type="dxa"/>
            <w:tcBorders>
              <w:top w:val="single" w:sz="4" w:space="0" w:color="auto"/>
              <w:left w:val="nil"/>
              <w:bottom w:val="single" w:sz="4" w:space="0" w:color="auto"/>
              <w:right w:val="single" w:sz="4" w:space="0" w:color="auto"/>
            </w:tcBorders>
            <w:shd w:val="clear" w:color="auto" w:fill="BDD6EE" w:themeFill="accent5" w:themeFillTint="66"/>
          </w:tcPr>
          <w:p w14:paraId="2D9FC759"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Criterio</w:t>
            </w:r>
          </w:p>
        </w:tc>
      </w:tr>
      <w:tr w:rsidR="0069718B" w:rsidRPr="00C0422F" w14:paraId="4CEAE15B" w14:textId="77777777" w:rsidTr="00283EC5">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C02D2"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Establecer protocolo de ingreso diario con monitoreo de estado de salud, temperatura y encuesta breve de síntomas.</w:t>
            </w:r>
          </w:p>
        </w:tc>
        <w:tc>
          <w:tcPr>
            <w:tcW w:w="4678" w:type="dxa"/>
            <w:tcBorders>
              <w:top w:val="single" w:sz="4" w:space="0" w:color="auto"/>
              <w:left w:val="nil"/>
              <w:bottom w:val="single" w:sz="4" w:space="0" w:color="auto"/>
              <w:right w:val="single" w:sz="4" w:space="0" w:color="auto"/>
            </w:tcBorders>
          </w:tcPr>
          <w:p w14:paraId="0EB4E611"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Al acceso de edificio de lugar de trabajo</w:t>
            </w:r>
            <w:r>
              <w:rPr>
                <w:rFonts w:eastAsia="Times New Roman" w:cs="Calibri"/>
                <w:color w:val="000000" w:themeColor="text1"/>
                <w:lang w:eastAsia="es-CL"/>
              </w:rPr>
              <w:t xml:space="preserve">, los guardias realizaran control </w:t>
            </w:r>
            <w:r w:rsidRPr="00C0422F">
              <w:rPr>
                <w:rFonts w:eastAsia="Times New Roman" w:cs="Calibri"/>
                <w:color w:val="000000" w:themeColor="text1"/>
                <w:lang w:eastAsia="es-CL"/>
              </w:rPr>
              <w:t xml:space="preserve">de temperatura </w:t>
            </w:r>
            <w:r>
              <w:rPr>
                <w:rFonts w:eastAsia="Times New Roman" w:cs="Calibri"/>
                <w:color w:val="000000" w:themeColor="text1"/>
                <w:lang w:eastAsia="es-CL"/>
              </w:rPr>
              <w:t xml:space="preserve">a toda persona que ingrese a dependencia de Edificios. En caso de ser </w:t>
            </w:r>
            <w:r w:rsidRPr="00C0422F">
              <w:rPr>
                <w:rFonts w:eastAsia="Times New Roman" w:cs="Calibri"/>
                <w:color w:val="000000" w:themeColor="text1"/>
                <w:lang w:eastAsia="es-CL"/>
              </w:rPr>
              <w:t>publico externo</w:t>
            </w:r>
            <w:r>
              <w:rPr>
                <w:rFonts w:eastAsia="Times New Roman" w:cs="Calibri"/>
                <w:color w:val="000000" w:themeColor="text1"/>
                <w:lang w:eastAsia="es-CL"/>
              </w:rPr>
              <w:t xml:space="preserve"> se realizará toma de </w:t>
            </w:r>
            <w:r w:rsidRPr="00C0422F">
              <w:rPr>
                <w:rFonts w:eastAsia="Times New Roman" w:cs="Calibri"/>
                <w:color w:val="000000" w:themeColor="text1"/>
                <w:lang w:eastAsia="es-CL"/>
              </w:rPr>
              <w:t xml:space="preserve">temperatura </w:t>
            </w:r>
            <w:r>
              <w:rPr>
                <w:rFonts w:eastAsia="Times New Roman" w:cs="Calibri"/>
                <w:color w:val="000000" w:themeColor="text1"/>
                <w:lang w:eastAsia="es-CL"/>
              </w:rPr>
              <w:t>y encuesta.</w:t>
            </w:r>
          </w:p>
        </w:tc>
      </w:tr>
      <w:tr w:rsidR="0069718B" w:rsidRPr="00C0422F" w14:paraId="1153B928" w14:textId="77777777" w:rsidTr="00283EC5">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69D44F53"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Derivación a evaluación médica si corresponde</w:t>
            </w:r>
          </w:p>
        </w:tc>
        <w:tc>
          <w:tcPr>
            <w:tcW w:w="4678" w:type="dxa"/>
            <w:tcBorders>
              <w:top w:val="single" w:sz="4" w:space="0" w:color="auto"/>
              <w:left w:val="nil"/>
              <w:bottom w:val="single" w:sz="4" w:space="0" w:color="auto"/>
              <w:right w:val="single" w:sz="4" w:space="0" w:color="auto"/>
            </w:tcBorders>
          </w:tcPr>
          <w:p w14:paraId="10F4193E"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En caso de ser sospechoso derivar a CAIF.</w:t>
            </w:r>
          </w:p>
          <w:p w14:paraId="7F791D30" w14:textId="77777777" w:rsidR="0069718B"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Temperatura &gt;=37.8 y encuesta alterada.</w:t>
            </w:r>
          </w:p>
          <w:p w14:paraId="6461A715" w14:textId="77777777" w:rsidR="0069718B" w:rsidRPr="00C0422F" w:rsidRDefault="0069718B" w:rsidP="00283EC5">
            <w:pPr>
              <w:spacing w:after="0" w:line="240" w:lineRule="auto"/>
              <w:rPr>
                <w:rFonts w:eastAsia="Times New Roman" w:cs="Calibri"/>
                <w:color w:val="000000" w:themeColor="text1"/>
                <w:lang w:eastAsia="es-CL"/>
              </w:rPr>
            </w:pPr>
            <w:r w:rsidRPr="001323C4">
              <w:rPr>
                <w:rFonts w:ascii="Calibri" w:hAnsi="Calibri"/>
                <w:shd w:val="clear" w:color="auto" w:fill="FFFFFF"/>
              </w:rPr>
              <w:t>De ser una visita no funcionaria, derivar a servicio de urgencia hospitalaria</w:t>
            </w:r>
            <w:r>
              <w:rPr>
                <w:rFonts w:ascii="Calibri" w:hAnsi="Calibri"/>
                <w:shd w:val="clear" w:color="auto" w:fill="FFFFFF"/>
              </w:rPr>
              <w:t>.</w:t>
            </w:r>
          </w:p>
        </w:tc>
      </w:tr>
      <w:tr w:rsidR="0069718B" w:rsidRPr="00C0422F" w14:paraId="3152B7B0" w14:textId="77777777" w:rsidTr="00283EC5">
        <w:trPr>
          <w:trHeight w:val="333"/>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53F2F5EB"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Difusión protocolo atención sospecha Covid</w:t>
            </w:r>
          </w:p>
        </w:tc>
        <w:tc>
          <w:tcPr>
            <w:tcW w:w="4678" w:type="dxa"/>
            <w:tcBorders>
              <w:top w:val="single" w:sz="4" w:space="0" w:color="auto"/>
              <w:left w:val="nil"/>
              <w:bottom w:val="single" w:sz="4" w:space="0" w:color="auto"/>
              <w:right w:val="single" w:sz="4" w:space="0" w:color="auto"/>
            </w:tcBorders>
          </w:tcPr>
          <w:p w14:paraId="2AD10FAA"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Conocido por todos los funcionarios</w:t>
            </w:r>
          </w:p>
        </w:tc>
      </w:tr>
      <w:tr w:rsidR="0069718B" w:rsidRPr="00C0422F" w14:paraId="43BB4C3D" w14:textId="77777777" w:rsidTr="00283EC5">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14:paraId="4D5DA6FD"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Aplicación de test rápido para determinación de inmunidad según diagnostico en casos probables o alta Covid.</w:t>
            </w:r>
          </w:p>
        </w:tc>
        <w:tc>
          <w:tcPr>
            <w:tcW w:w="4678" w:type="dxa"/>
            <w:tcBorders>
              <w:top w:val="single" w:sz="4" w:space="0" w:color="auto"/>
              <w:left w:val="nil"/>
              <w:bottom w:val="single" w:sz="4" w:space="0" w:color="auto"/>
              <w:right w:val="single" w:sz="4" w:space="0" w:color="auto"/>
            </w:tcBorders>
          </w:tcPr>
          <w:p w14:paraId="1CDC1FC3"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Para el reintegro laboral, toma de test en el CAIF.</w:t>
            </w:r>
          </w:p>
        </w:tc>
      </w:tr>
      <w:tr w:rsidR="0069718B" w:rsidRPr="00C0422F" w14:paraId="2AA05E74" w14:textId="77777777" w:rsidTr="00283EC5">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0368962F"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cs="Calibri"/>
                <w:bCs/>
                <w:color w:val="000000" w:themeColor="text1"/>
              </w:rPr>
              <w:t xml:space="preserve">Control del personal de salud </w:t>
            </w:r>
          </w:p>
        </w:tc>
        <w:tc>
          <w:tcPr>
            <w:tcW w:w="4678" w:type="dxa"/>
            <w:tcBorders>
              <w:top w:val="single" w:sz="4" w:space="0" w:color="auto"/>
              <w:left w:val="nil"/>
              <w:bottom w:val="single" w:sz="4" w:space="0" w:color="auto"/>
              <w:right w:val="single" w:sz="4" w:space="0" w:color="auto"/>
            </w:tcBorders>
          </w:tcPr>
          <w:p w14:paraId="5E562A44" w14:textId="77777777" w:rsidR="0069718B" w:rsidRPr="00C0422F" w:rsidRDefault="0069718B" w:rsidP="00283EC5">
            <w:pPr>
              <w:spacing w:after="0" w:line="240" w:lineRule="auto"/>
              <w:rPr>
                <w:rFonts w:eastAsia="Times New Roman" w:cs="Calibri"/>
                <w:color w:val="000000" w:themeColor="text1"/>
                <w:lang w:eastAsia="es-CL"/>
              </w:rPr>
            </w:pPr>
            <w:r w:rsidRPr="00C0422F">
              <w:rPr>
                <w:rFonts w:cs="Calibri"/>
                <w:bCs/>
                <w:color w:val="000000" w:themeColor="text1"/>
              </w:rPr>
              <w:t xml:space="preserve">Mantención de vigilancia de exposición y aparición de casos en el personal </w:t>
            </w:r>
          </w:p>
        </w:tc>
      </w:tr>
      <w:tr w:rsidR="0069718B" w:rsidRPr="00C0422F" w14:paraId="74EE3C32" w14:textId="77777777" w:rsidTr="00283EC5">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65544342" w14:textId="77777777" w:rsidR="0069718B" w:rsidRPr="00C0422F" w:rsidRDefault="0069718B" w:rsidP="00283EC5">
            <w:pPr>
              <w:spacing w:after="0" w:line="240" w:lineRule="auto"/>
              <w:rPr>
                <w:rFonts w:cs="Calibri"/>
                <w:bCs/>
                <w:color w:val="000000" w:themeColor="text1"/>
              </w:rPr>
            </w:pPr>
            <w:r w:rsidRPr="00C0422F">
              <w:rPr>
                <w:rFonts w:cs="Arial"/>
                <w:bCs/>
                <w:color w:val="000000" w:themeColor="text1"/>
              </w:rPr>
              <w:t xml:space="preserve">Manejo de brotes </w:t>
            </w:r>
          </w:p>
        </w:tc>
        <w:tc>
          <w:tcPr>
            <w:tcW w:w="4678" w:type="dxa"/>
            <w:tcBorders>
              <w:top w:val="single" w:sz="4" w:space="0" w:color="auto"/>
              <w:left w:val="nil"/>
              <w:bottom w:val="single" w:sz="4" w:space="0" w:color="auto"/>
              <w:right w:val="single" w:sz="4" w:space="0" w:color="auto"/>
            </w:tcBorders>
          </w:tcPr>
          <w:p w14:paraId="6CA520E0" w14:textId="77777777" w:rsidR="0069718B" w:rsidRPr="00C0422F" w:rsidRDefault="0069718B" w:rsidP="00283EC5">
            <w:pPr>
              <w:spacing w:after="0" w:line="240" w:lineRule="auto"/>
              <w:jc w:val="both"/>
              <w:rPr>
                <w:rFonts w:cs="Calibri"/>
                <w:bCs/>
                <w:color w:val="000000" w:themeColor="text1"/>
              </w:rPr>
            </w:pPr>
            <w:r w:rsidRPr="00C0422F">
              <w:rPr>
                <w:rFonts w:cs="Calibri"/>
                <w:bCs/>
                <w:color w:val="000000" w:themeColor="text1"/>
              </w:rPr>
              <w:t>Identificar los casos de IAAS en funcionarios.</w:t>
            </w:r>
          </w:p>
          <w:p w14:paraId="15EB32C7" w14:textId="77777777" w:rsidR="0069718B" w:rsidRPr="00C0422F" w:rsidRDefault="0069718B" w:rsidP="00283EC5">
            <w:pPr>
              <w:spacing w:after="0" w:line="240" w:lineRule="auto"/>
              <w:jc w:val="both"/>
              <w:rPr>
                <w:rFonts w:cs="Calibri"/>
                <w:bCs/>
                <w:color w:val="000000" w:themeColor="text1"/>
              </w:rPr>
            </w:pPr>
            <w:r w:rsidRPr="00C0422F">
              <w:rPr>
                <w:rFonts w:cs="Calibri"/>
                <w:bCs/>
                <w:color w:val="000000" w:themeColor="text1"/>
              </w:rPr>
              <w:t>Realizar intervenciones correspondientes.</w:t>
            </w:r>
          </w:p>
          <w:p w14:paraId="7B07CA71" w14:textId="77777777" w:rsidR="0069718B" w:rsidRPr="00C0422F" w:rsidRDefault="0069718B" w:rsidP="00283EC5">
            <w:pPr>
              <w:spacing w:after="0" w:line="240" w:lineRule="auto"/>
              <w:rPr>
                <w:rFonts w:cs="Calibri"/>
                <w:bCs/>
                <w:color w:val="000000" w:themeColor="text1"/>
              </w:rPr>
            </w:pPr>
            <w:r w:rsidRPr="00C0422F">
              <w:rPr>
                <w:rFonts w:cs="Calibri"/>
                <w:bCs/>
                <w:color w:val="000000" w:themeColor="text1"/>
              </w:rPr>
              <w:t>Notificar los brotes detectados al Programa de IAAS.</w:t>
            </w:r>
          </w:p>
        </w:tc>
      </w:tr>
    </w:tbl>
    <w:p w14:paraId="05F8AC60" w14:textId="77777777" w:rsidR="00283EC5" w:rsidRDefault="00283EC5" w:rsidP="00243F54">
      <w:pPr>
        <w:spacing w:after="0" w:line="240" w:lineRule="auto"/>
        <w:contextualSpacing/>
        <w:jc w:val="both"/>
        <w:rPr>
          <w:rFonts w:eastAsia="Arial Unicode MS" w:cs="Arial Unicode MS"/>
          <w:noProof/>
          <w:color w:val="000000" w:themeColor="text1"/>
        </w:rPr>
      </w:pPr>
    </w:p>
    <w:p w14:paraId="27AA1F33" w14:textId="12313CDD" w:rsidR="0069718B" w:rsidRPr="0069718B" w:rsidRDefault="00283EC5" w:rsidP="00283EC5">
      <w:pPr>
        <w:spacing w:after="0" w:line="240" w:lineRule="auto"/>
        <w:contextualSpacing/>
        <w:jc w:val="center"/>
        <w:rPr>
          <w:rFonts w:eastAsia="MS Mincho" w:cs="Calibri"/>
          <w:bCs/>
          <w:color w:val="000000" w:themeColor="text1"/>
          <w:lang w:eastAsia="es-ES"/>
        </w:rPr>
      </w:pPr>
      <w:r w:rsidRPr="00C0422F">
        <w:rPr>
          <w:rFonts w:eastAsia="Arial Unicode MS" w:cs="Arial Unicode MS"/>
          <w:noProof/>
          <w:color w:val="000000" w:themeColor="text1"/>
          <w:lang w:eastAsia="es-CL"/>
        </w:rPr>
        <w:drawing>
          <wp:inline distT="0" distB="0" distL="0" distR="0" wp14:anchorId="6A2B51E8" wp14:editId="4F8380FA">
            <wp:extent cx="4167505" cy="2162175"/>
            <wp:effectExtent l="0" t="0" r="444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2211"/>
                    <a:stretch/>
                  </pic:blipFill>
                  <pic:spPr bwMode="auto">
                    <a:xfrm>
                      <a:off x="0" y="0"/>
                      <a:ext cx="4188551" cy="2173094"/>
                    </a:xfrm>
                    <a:prstGeom prst="rect">
                      <a:avLst/>
                    </a:prstGeom>
                    <a:noFill/>
                    <a:ln>
                      <a:noFill/>
                    </a:ln>
                    <a:extLst>
                      <a:ext uri="{53640926-AAD7-44D8-BBD7-CCE9431645EC}">
                        <a14:shadowObscured xmlns:a14="http://schemas.microsoft.com/office/drawing/2010/main"/>
                      </a:ext>
                    </a:extLst>
                  </pic:spPr>
                </pic:pic>
              </a:graphicData>
            </a:graphic>
          </wp:inline>
        </w:drawing>
      </w:r>
    </w:p>
    <w:p w14:paraId="59DE6E85" w14:textId="07E5D302" w:rsidR="0069718B" w:rsidRDefault="00283EC5" w:rsidP="00283EC5">
      <w:pPr>
        <w:spacing w:after="0" w:line="240" w:lineRule="auto"/>
        <w:contextualSpacing/>
        <w:jc w:val="center"/>
        <w:rPr>
          <w:rFonts w:eastAsia="MS Mincho" w:cs="Calibri"/>
          <w:bCs/>
          <w:color w:val="000000" w:themeColor="text1"/>
          <w:lang w:val="es-ES_tradnl" w:eastAsia="es-ES"/>
        </w:rPr>
      </w:pPr>
      <w:r w:rsidRPr="00C0422F">
        <w:rPr>
          <w:rFonts w:eastAsia="Arial Unicode MS" w:cs="Arial Unicode MS"/>
          <w:noProof/>
          <w:color w:val="000000" w:themeColor="text1"/>
          <w:lang w:eastAsia="es-CL"/>
        </w:rPr>
        <w:lastRenderedPageBreak/>
        <w:drawing>
          <wp:inline distT="0" distB="0" distL="0" distR="0" wp14:anchorId="16DCBB70" wp14:editId="7EA0748C">
            <wp:extent cx="4939159" cy="1876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8845"/>
                    <a:stretch/>
                  </pic:blipFill>
                  <pic:spPr bwMode="auto">
                    <a:xfrm>
                      <a:off x="0" y="0"/>
                      <a:ext cx="4981416" cy="1892479"/>
                    </a:xfrm>
                    <a:prstGeom prst="rect">
                      <a:avLst/>
                    </a:prstGeom>
                    <a:noFill/>
                    <a:ln>
                      <a:noFill/>
                    </a:ln>
                    <a:extLst>
                      <a:ext uri="{53640926-AAD7-44D8-BBD7-CCE9431645EC}">
                        <a14:shadowObscured xmlns:a14="http://schemas.microsoft.com/office/drawing/2010/main"/>
                      </a:ext>
                    </a:extLst>
                  </pic:spPr>
                </pic:pic>
              </a:graphicData>
            </a:graphic>
          </wp:inline>
        </w:drawing>
      </w:r>
    </w:p>
    <w:p w14:paraId="6D880EBB" w14:textId="77777777" w:rsidR="00283EC5" w:rsidRDefault="00283EC5" w:rsidP="00283EC5">
      <w:pPr>
        <w:spacing w:after="0" w:line="240" w:lineRule="auto"/>
        <w:contextualSpacing/>
        <w:jc w:val="center"/>
        <w:rPr>
          <w:rFonts w:ascii="Calibri" w:eastAsia="Arial Unicode MS" w:hAnsi="Calibri" w:cs="Arial Unicode MS"/>
          <w:b/>
          <w:bCs/>
          <w:color w:val="000000" w:themeColor="text1"/>
          <w:u w:val="single"/>
        </w:rPr>
      </w:pPr>
    </w:p>
    <w:p w14:paraId="739EC11D" w14:textId="77777777" w:rsidR="00283EC5" w:rsidRDefault="00283EC5" w:rsidP="00283EC5">
      <w:pPr>
        <w:spacing w:after="0" w:line="240" w:lineRule="auto"/>
        <w:contextualSpacing/>
        <w:jc w:val="center"/>
        <w:rPr>
          <w:rFonts w:ascii="Calibri" w:eastAsia="Arial Unicode MS" w:hAnsi="Calibri" w:cs="Arial Unicode MS"/>
          <w:b/>
          <w:bCs/>
          <w:color w:val="000000" w:themeColor="text1"/>
          <w:u w:val="single"/>
        </w:rPr>
      </w:pPr>
    </w:p>
    <w:p w14:paraId="2CC7F33B" w14:textId="17AA1971" w:rsidR="0069718B" w:rsidRDefault="00283EC5" w:rsidP="00283EC5">
      <w:pPr>
        <w:spacing w:after="0" w:line="240" w:lineRule="auto"/>
        <w:contextualSpacing/>
        <w:jc w:val="center"/>
        <w:rPr>
          <w:rFonts w:eastAsia="MS Mincho" w:cs="Calibri"/>
          <w:bCs/>
          <w:color w:val="000000" w:themeColor="text1"/>
          <w:lang w:val="es-ES_tradnl" w:eastAsia="es-ES"/>
        </w:rPr>
      </w:pPr>
      <w:r w:rsidRPr="00BB2564">
        <w:rPr>
          <w:rFonts w:ascii="Calibri" w:eastAsia="Arial Unicode MS" w:hAnsi="Calibri" w:cs="Arial Unicode MS"/>
          <w:b/>
          <w:bCs/>
          <w:color w:val="000000" w:themeColor="text1"/>
          <w:u w:val="single"/>
        </w:rPr>
        <w:t xml:space="preserve">PASO </w:t>
      </w:r>
      <w:r>
        <w:rPr>
          <w:rFonts w:ascii="Calibri" w:eastAsia="Arial Unicode MS" w:hAnsi="Calibri" w:cs="Arial Unicode MS"/>
          <w:b/>
          <w:bCs/>
          <w:color w:val="000000" w:themeColor="text1"/>
          <w:u w:val="single"/>
        </w:rPr>
        <w:t>4:</w:t>
      </w:r>
    </w:p>
    <w:p w14:paraId="3BDD670C" w14:textId="37C6FED7" w:rsidR="0069718B" w:rsidRDefault="0069718B" w:rsidP="00243F54">
      <w:pPr>
        <w:spacing w:after="0" w:line="240" w:lineRule="auto"/>
        <w:contextualSpacing/>
        <w:jc w:val="both"/>
        <w:rPr>
          <w:rFonts w:eastAsia="MS Mincho" w:cs="Calibri"/>
          <w:bCs/>
          <w:color w:val="000000" w:themeColor="text1"/>
          <w:lang w:val="es-ES_tradnl" w:eastAsia="es-ES"/>
        </w:rPr>
      </w:pPr>
    </w:p>
    <w:p w14:paraId="682B62E2" w14:textId="77777777" w:rsidR="0069718B" w:rsidRDefault="0069718B" w:rsidP="00243F54">
      <w:pPr>
        <w:spacing w:after="0" w:line="240" w:lineRule="auto"/>
        <w:contextualSpacing/>
        <w:jc w:val="both"/>
        <w:rPr>
          <w:rFonts w:eastAsia="MS Mincho" w:cs="Calibri"/>
          <w:bCs/>
          <w:color w:val="000000" w:themeColor="text1"/>
          <w:lang w:val="es-ES_tradnl" w:eastAsia="es-ES"/>
        </w:rPr>
      </w:pPr>
    </w:p>
    <w:tbl>
      <w:tblPr>
        <w:tblW w:w="8663" w:type="dxa"/>
        <w:tblInd w:w="55" w:type="dxa"/>
        <w:tblCellMar>
          <w:left w:w="70" w:type="dxa"/>
          <w:right w:w="70" w:type="dxa"/>
        </w:tblCellMar>
        <w:tblLook w:val="04A0" w:firstRow="1" w:lastRow="0" w:firstColumn="1" w:lastColumn="0" w:noHBand="0" w:noVBand="1"/>
      </w:tblPr>
      <w:tblGrid>
        <w:gridCol w:w="838"/>
        <w:gridCol w:w="2440"/>
        <w:gridCol w:w="5385"/>
      </w:tblGrid>
      <w:tr w:rsidR="0069718B" w:rsidRPr="00C0422F" w14:paraId="78D148D6" w14:textId="77777777" w:rsidTr="00283EC5">
        <w:trPr>
          <w:trHeight w:val="355"/>
        </w:trPr>
        <w:tc>
          <w:tcPr>
            <w:tcW w:w="838" w:type="dxa"/>
            <w:vMerge w:val="restart"/>
            <w:tcBorders>
              <w:top w:val="single" w:sz="4" w:space="0" w:color="auto"/>
              <w:left w:val="single" w:sz="4" w:space="0" w:color="auto"/>
              <w:bottom w:val="single" w:sz="4" w:space="0" w:color="000000"/>
              <w:right w:val="single" w:sz="4" w:space="0" w:color="auto"/>
            </w:tcBorders>
            <w:shd w:val="clear" w:color="auto" w:fill="BDD6EE" w:themeFill="accent5" w:themeFillTint="66"/>
            <w:textDirection w:val="btLr"/>
            <w:vAlign w:val="bottom"/>
            <w:hideMark/>
          </w:tcPr>
          <w:p w14:paraId="2AFFBBC4" w14:textId="77777777" w:rsidR="0069718B" w:rsidRPr="00C0422F" w:rsidRDefault="0069718B" w:rsidP="00283EC5">
            <w:pPr>
              <w:spacing w:after="0" w:line="240" w:lineRule="auto"/>
              <w:jc w:val="center"/>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shd w:val="clear" w:color="auto" w:fill="BDD6EE" w:themeFill="accent5" w:themeFillTint="66"/>
                <w:lang w:eastAsia="es-CL"/>
              </w:rPr>
              <w:t xml:space="preserve">PASO </w:t>
            </w:r>
            <w:r>
              <w:rPr>
                <w:rFonts w:ascii="Calibri" w:eastAsia="Times New Roman" w:hAnsi="Calibri" w:cs="Calibri"/>
                <w:b/>
                <w:bCs/>
                <w:color w:val="000000" w:themeColor="text1"/>
                <w:shd w:val="clear" w:color="auto" w:fill="BDD6EE" w:themeFill="accent5" w:themeFillTint="66"/>
                <w:lang w:eastAsia="es-CL"/>
              </w:rPr>
              <w:t>4</w:t>
            </w:r>
            <w:r w:rsidRPr="00C0422F">
              <w:rPr>
                <w:rFonts w:ascii="Calibri" w:eastAsia="Times New Roman" w:hAnsi="Calibri" w:cs="Calibri"/>
                <w:b/>
                <w:bCs/>
                <w:color w:val="000000" w:themeColor="text1"/>
                <w:shd w:val="clear" w:color="auto" w:fill="BDD6EE" w:themeFill="accent5" w:themeFillTint="66"/>
                <w:lang w:eastAsia="es-CL"/>
              </w:rPr>
              <w:t>: RETORNO</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2FD306ED"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Acogida</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14:paraId="4DBD78D4" w14:textId="77777777" w:rsidR="0069718B" w:rsidRPr="00C0422F" w:rsidRDefault="0069718B"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Recepción al retorno de los funcionarios, con los líderes de retorno, jefaturas, directivos y otros.</w:t>
            </w:r>
          </w:p>
        </w:tc>
      </w:tr>
      <w:tr w:rsidR="0069718B" w:rsidRPr="00C0422F" w14:paraId="546AF0D5" w14:textId="77777777" w:rsidTr="00283EC5">
        <w:trPr>
          <w:trHeight w:val="364"/>
        </w:trPr>
        <w:tc>
          <w:tcPr>
            <w:tcW w:w="838" w:type="dxa"/>
            <w:vMerge/>
            <w:tcBorders>
              <w:top w:val="single" w:sz="4" w:space="0" w:color="auto"/>
              <w:left w:val="single" w:sz="4" w:space="0" w:color="auto"/>
              <w:bottom w:val="single" w:sz="4" w:space="0" w:color="000000"/>
              <w:right w:val="single" w:sz="4" w:space="0" w:color="auto"/>
            </w:tcBorders>
            <w:shd w:val="clear" w:color="auto" w:fill="BDD6EE" w:themeFill="accent5" w:themeFillTint="66"/>
            <w:vAlign w:val="center"/>
            <w:hideMark/>
          </w:tcPr>
          <w:p w14:paraId="0FE42232"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p>
        </w:tc>
        <w:tc>
          <w:tcPr>
            <w:tcW w:w="2440" w:type="dxa"/>
            <w:tcBorders>
              <w:top w:val="nil"/>
              <w:left w:val="nil"/>
              <w:bottom w:val="single" w:sz="4" w:space="0" w:color="auto"/>
              <w:right w:val="single" w:sz="4" w:space="0" w:color="auto"/>
            </w:tcBorders>
            <w:shd w:val="clear" w:color="auto" w:fill="auto"/>
            <w:noWrap/>
            <w:vAlign w:val="center"/>
            <w:hideMark/>
          </w:tcPr>
          <w:p w14:paraId="3E0093BC"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Reuniones de Equipo</w:t>
            </w:r>
          </w:p>
        </w:tc>
        <w:tc>
          <w:tcPr>
            <w:tcW w:w="5385" w:type="dxa"/>
            <w:tcBorders>
              <w:top w:val="nil"/>
              <w:left w:val="nil"/>
              <w:bottom w:val="single" w:sz="4" w:space="0" w:color="auto"/>
              <w:right w:val="single" w:sz="4" w:space="0" w:color="auto"/>
            </w:tcBorders>
            <w:shd w:val="clear" w:color="auto" w:fill="auto"/>
            <w:vAlign w:val="center"/>
            <w:hideMark/>
          </w:tcPr>
          <w:p w14:paraId="37305649" w14:textId="77777777" w:rsidR="0069718B" w:rsidRPr="00C0422F" w:rsidRDefault="0069718B"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Diariamente reunión de 5 minutos reforzando medidas preventivas</w:t>
            </w:r>
            <w:r>
              <w:rPr>
                <w:rFonts w:ascii="Calibri" w:eastAsia="Times New Roman" w:hAnsi="Calibri" w:cs="Calibri"/>
                <w:color w:val="000000" w:themeColor="text1"/>
                <w:lang w:eastAsia="es-CL"/>
              </w:rPr>
              <w:t>.</w:t>
            </w:r>
          </w:p>
        </w:tc>
      </w:tr>
      <w:tr w:rsidR="0069718B" w:rsidRPr="00C0422F" w14:paraId="544AFBF1" w14:textId="77777777" w:rsidTr="00283EC5">
        <w:trPr>
          <w:trHeight w:val="364"/>
        </w:trPr>
        <w:tc>
          <w:tcPr>
            <w:tcW w:w="838" w:type="dxa"/>
            <w:vMerge/>
            <w:tcBorders>
              <w:top w:val="single" w:sz="4" w:space="0" w:color="auto"/>
              <w:left w:val="single" w:sz="4" w:space="0" w:color="auto"/>
              <w:bottom w:val="single" w:sz="4" w:space="0" w:color="000000"/>
              <w:right w:val="single" w:sz="4" w:space="0" w:color="auto"/>
            </w:tcBorders>
            <w:shd w:val="clear" w:color="auto" w:fill="BDD6EE" w:themeFill="accent5" w:themeFillTint="66"/>
            <w:vAlign w:val="center"/>
            <w:hideMark/>
          </w:tcPr>
          <w:p w14:paraId="25A5EBB4"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p>
        </w:tc>
        <w:tc>
          <w:tcPr>
            <w:tcW w:w="2440" w:type="dxa"/>
            <w:tcBorders>
              <w:top w:val="nil"/>
              <w:left w:val="nil"/>
              <w:bottom w:val="single" w:sz="4" w:space="0" w:color="auto"/>
              <w:right w:val="single" w:sz="4" w:space="0" w:color="auto"/>
            </w:tcBorders>
            <w:shd w:val="clear" w:color="auto" w:fill="auto"/>
            <w:noWrap/>
            <w:vAlign w:val="center"/>
            <w:hideMark/>
          </w:tcPr>
          <w:p w14:paraId="69502770"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Conversatorio retorno</w:t>
            </w:r>
          </w:p>
        </w:tc>
        <w:tc>
          <w:tcPr>
            <w:tcW w:w="5385" w:type="dxa"/>
            <w:tcBorders>
              <w:top w:val="nil"/>
              <w:left w:val="nil"/>
              <w:bottom w:val="single" w:sz="4" w:space="0" w:color="auto"/>
              <w:right w:val="single" w:sz="4" w:space="0" w:color="auto"/>
            </w:tcBorders>
            <w:shd w:val="clear" w:color="auto" w:fill="auto"/>
            <w:vAlign w:val="center"/>
            <w:hideMark/>
          </w:tcPr>
          <w:p w14:paraId="4305E5BA" w14:textId="77777777" w:rsidR="0069718B" w:rsidRPr="00C0422F" w:rsidRDefault="0069718B"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Un conversatorio en cada unidad, que permita el dialogo sobre sus temores o inquietudes en el retorno.</w:t>
            </w:r>
          </w:p>
        </w:tc>
      </w:tr>
      <w:tr w:rsidR="0069718B" w:rsidRPr="00C0422F" w14:paraId="7E72C9C3" w14:textId="77777777" w:rsidTr="00283EC5">
        <w:trPr>
          <w:trHeight w:val="227"/>
        </w:trPr>
        <w:tc>
          <w:tcPr>
            <w:tcW w:w="838" w:type="dxa"/>
            <w:vMerge/>
            <w:tcBorders>
              <w:top w:val="single" w:sz="4" w:space="0" w:color="auto"/>
              <w:left w:val="single" w:sz="4" w:space="0" w:color="auto"/>
              <w:bottom w:val="single" w:sz="4" w:space="0" w:color="000000"/>
              <w:right w:val="single" w:sz="4" w:space="0" w:color="auto"/>
            </w:tcBorders>
            <w:shd w:val="clear" w:color="auto" w:fill="BDD6EE" w:themeFill="accent5" w:themeFillTint="66"/>
            <w:vAlign w:val="center"/>
            <w:hideMark/>
          </w:tcPr>
          <w:p w14:paraId="5BB0318E"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p>
        </w:tc>
        <w:tc>
          <w:tcPr>
            <w:tcW w:w="2440" w:type="dxa"/>
            <w:tcBorders>
              <w:top w:val="nil"/>
              <w:left w:val="nil"/>
              <w:bottom w:val="single" w:sz="4" w:space="0" w:color="auto"/>
              <w:right w:val="single" w:sz="4" w:space="0" w:color="auto"/>
            </w:tcBorders>
            <w:shd w:val="clear" w:color="auto" w:fill="auto"/>
            <w:noWrap/>
            <w:vAlign w:val="center"/>
            <w:hideMark/>
          </w:tcPr>
          <w:p w14:paraId="1169E8BC"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Derivaciones</w:t>
            </w:r>
          </w:p>
        </w:tc>
        <w:tc>
          <w:tcPr>
            <w:tcW w:w="5385" w:type="dxa"/>
            <w:tcBorders>
              <w:top w:val="nil"/>
              <w:left w:val="nil"/>
              <w:bottom w:val="single" w:sz="4" w:space="0" w:color="auto"/>
              <w:right w:val="single" w:sz="4" w:space="0" w:color="auto"/>
            </w:tcBorders>
            <w:shd w:val="clear" w:color="auto" w:fill="auto"/>
            <w:vAlign w:val="center"/>
            <w:hideMark/>
          </w:tcPr>
          <w:p w14:paraId="2712271A" w14:textId="77777777" w:rsidR="0069718B" w:rsidRPr="00C0422F" w:rsidRDefault="0069718B"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Cada vez que se pesquise alteración de la salud física o emocional</w:t>
            </w:r>
          </w:p>
        </w:tc>
      </w:tr>
    </w:tbl>
    <w:p w14:paraId="1E753375" w14:textId="77777777" w:rsidR="0069718B" w:rsidRPr="0069718B" w:rsidRDefault="0069718B" w:rsidP="00243F54">
      <w:pPr>
        <w:spacing w:after="0" w:line="240" w:lineRule="auto"/>
        <w:contextualSpacing/>
        <w:jc w:val="both"/>
        <w:rPr>
          <w:rFonts w:eastAsia="MS Mincho" w:cs="Calibri"/>
          <w:bCs/>
          <w:color w:val="000000" w:themeColor="text1"/>
          <w:lang w:eastAsia="es-ES"/>
        </w:rPr>
      </w:pPr>
    </w:p>
    <w:p w14:paraId="7447B30E" w14:textId="77777777" w:rsidR="0069718B" w:rsidRDefault="0069718B" w:rsidP="00243F54">
      <w:pPr>
        <w:spacing w:after="0" w:line="240" w:lineRule="auto"/>
        <w:contextualSpacing/>
        <w:jc w:val="both"/>
        <w:rPr>
          <w:rFonts w:eastAsia="MS Mincho" w:cs="Calibri"/>
          <w:bCs/>
          <w:color w:val="000000" w:themeColor="text1"/>
          <w:lang w:val="es-ES_tradnl" w:eastAsia="es-ES"/>
        </w:rPr>
      </w:pPr>
    </w:p>
    <w:p w14:paraId="605B4A31" w14:textId="7BFA87A4" w:rsidR="0069718B" w:rsidRPr="00283EC5" w:rsidRDefault="0069718B" w:rsidP="00283EC5">
      <w:pPr>
        <w:spacing w:after="0" w:line="0" w:lineRule="atLeast"/>
        <w:jc w:val="both"/>
        <w:rPr>
          <w:rFonts w:ascii="Calibri" w:eastAsia="Arial Unicode MS" w:hAnsi="Calibri" w:cs="Arial Unicode MS"/>
          <w:bCs/>
          <w:color w:val="000000" w:themeColor="text1"/>
        </w:rPr>
      </w:pPr>
      <w:r w:rsidRPr="00283EC5">
        <w:rPr>
          <w:rFonts w:ascii="Calibri" w:eastAsia="Arial Unicode MS" w:hAnsi="Calibri" w:cs="Arial Unicode MS"/>
          <w:bCs/>
          <w:color w:val="000000" w:themeColor="text1"/>
        </w:rPr>
        <w:t xml:space="preserve">Es importante generar un hito de retorno, que se establezca y comunique una fecha de retorno con al menos 2 semanas de antelación y los funcionarios sean recibidos </w:t>
      </w:r>
      <w:r w:rsidR="00E80F5C" w:rsidRPr="00283EC5">
        <w:rPr>
          <w:rFonts w:ascii="Calibri" w:eastAsia="Arial Unicode MS" w:hAnsi="Calibri" w:cs="Arial Unicode MS"/>
          <w:bCs/>
          <w:color w:val="000000" w:themeColor="text1"/>
        </w:rPr>
        <w:t>dándoseles a</w:t>
      </w:r>
      <w:r w:rsidRPr="00283EC5">
        <w:rPr>
          <w:rFonts w:ascii="Calibri" w:eastAsia="Arial Unicode MS" w:hAnsi="Calibri" w:cs="Arial Unicode MS"/>
          <w:bCs/>
          <w:color w:val="000000" w:themeColor="text1"/>
        </w:rPr>
        <w:t xml:space="preserve"> conocer una vez más los cambios establecidos en sus lugares de trabajo para brindarles la seguridad de que adoptaron las medidas preventivas adecuadas en cada caso. Esto pretende entregar confianza y compromiso en cumplir con las obligaciones de autocuidado individual y colectivo.</w:t>
      </w:r>
    </w:p>
    <w:p w14:paraId="293A276C" w14:textId="77777777" w:rsidR="0069718B" w:rsidRPr="00C0422F" w:rsidRDefault="0069718B" w:rsidP="0069718B">
      <w:pPr>
        <w:pStyle w:val="Prrafodelista"/>
        <w:spacing w:after="0" w:line="0" w:lineRule="atLeast"/>
        <w:jc w:val="both"/>
        <w:rPr>
          <w:rFonts w:ascii="Calibri" w:eastAsia="Arial Unicode MS" w:hAnsi="Calibri" w:cs="Arial Unicode MS"/>
          <w:bCs/>
          <w:color w:val="000000" w:themeColor="text1"/>
        </w:rPr>
      </w:pPr>
    </w:p>
    <w:p w14:paraId="37072A1C" w14:textId="77777777" w:rsidR="0069718B" w:rsidRPr="00283EC5" w:rsidRDefault="0069718B" w:rsidP="00283EC5">
      <w:pPr>
        <w:spacing w:after="0" w:line="0" w:lineRule="atLeast"/>
        <w:jc w:val="both"/>
        <w:rPr>
          <w:rFonts w:ascii="Calibri" w:eastAsia="Arial Unicode MS" w:hAnsi="Calibri" w:cs="Arial Unicode MS"/>
          <w:bCs/>
          <w:color w:val="000000" w:themeColor="text1"/>
        </w:rPr>
      </w:pPr>
      <w:r w:rsidRPr="00283EC5">
        <w:rPr>
          <w:rFonts w:ascii="Calibri" w:eastAsia="Arial Unicode MS" w:hAnsi="Calibri" w:cs="Arial Unicode MS"/>
          <w:bCs/>
          <w:color w:val="000000" w:themeColor="text1"/>
        </w:rPr>
        <w:t>Es importarte reforzar diariamente las medidas preventivas en una reunión o charla diaria que puede ser liderada por el líder de retorno o la jefatura directa.</w:t>
      </w:r>
    </w:p>
    <w:p w14:paraId="28E73FC7" w14:textId="77777777" w:rsidR="0069718B" w:rsidRPr="00C0422F" w:rsidRDefault="0069718B" w:rsidP="0069718B">
      <w:pPr>
        <w:pStyle w:val="Prrafodelista"/>
        <w:spacing w:after="0" w:line="0" w:lineRule="atLeast"/>
        <w:jc w:val="both"/>
        <w:rPr>
          <w:rFonts w:ascii="Calibri" w:eastAsia="Arial Unicode MS" w:hAnsi="Calibri" w:cs="Arial Unicode MS"/>
          <w:bCs/>
          <w:color w:val="000000" w:themeColor="text1"/>
        </w:rPr>
      </w:pPr>
    </w:p>
    <w:p w14:paraId="4A867355" w14:textId="77777777" w:rsidR="0069718B" w:rsidRPr="00283EC5" w:rsidRDefault="0069718B" w:rsidP="00283EC5">
      <w:pPr>
        <w:spacing w:after="0" w:line="0" w:lineRule="atLeast"/>
        <w:jc w:val="both"/>
        <w:rPr>
          <w:rFonts w:ascii="Calibri" w:eastAsia="Arial Unicode MS" w:hAnsi="Calibri" w:cs="Arial Unicode MS"/>
          <w:bCs/>
          <w:color w:val="000000" w:themeColor="text1"/>
        </w:rPr>
      </w:pPr>
      <w:r w:rsidRPr="00283EC5">
        <w:rPr>
          <w:rFonts w:ascii="Calibri" w:eastAsia="Arial Unicode MS" w:hAnsi="Calibri" w:cs="Arial Unicode MS"/>
          <w:bCs/>
          <w:color w:val="000000" w:themeColor="text1"/>
        </w:rPr>
        <w:t>Nuestra organización ha generado distintos conversatorios dirigidos a abordar temáticas especificas generadas en esta pandemia, es importante abordar a través de un conversatorio el retorno para cada unidad, ya que cada una tiene una realidad individual que debe abordarse en forma diferenciada.</w:t>
      </w:r>
    </w:p>
    <w:p w14:paraId="23E8391F" w14:textId="2F4BADAF" w:rsidR="00BD6609" w:rsidRDefault="0069718B" w:rsidP="00BD6609">
      <w:pPr>
        <w:shd w:val="clear" w:color="auto" w:fill="FFFFFF"/>
        <w:spacing w:before="100" w:beforeAutospacing="1" w:after="24" w:line="240" w:lineRule="auto"/>
        <w:jc w:val="both"/>
        <w:rPr>
          <w:rFonts w:eastAsia="Arial Unicode MS" w:cs="Arial Unicode MS"/>
          <w:color w:val="000000" w:themeColor="text1"/>
        </w:rPr>
      </w:pPr>
      <w:r w:rsidRPr="00283EC5">
        <w:rPr>
          <w:rFonts w:ascii="Calibri" w:eastAsia="Arial Unicode MS" w:hAnsi="Calibri" w:cs="Arial Unicode MS"/>
          <w:bCs/>
          <w:color w:val="000000" w:themeColor="text1"/>
        </w:rPr>
        <w:t>En cuanto a las derivaciones principalmente se refiere a derivar algún funcionario que requiera ayuda psíquica, contención emocional o apoyo socioeconómico hacia los dispositivos instaurados en la organización para ello. Podrán derivar los líderes de retorno, la jefatura o directamente el funcionario que requiera de este apoyo.</w:t>
      </w:r>
      <w:r w:rsidR="00BD6609" w:rsidRPr="00BD6609">
        <w:rPr>
          <w:rFonts w:eastAsia="Arial Unicode MS" w:cs="Arial Unicode MS"/>
          <w:color w:val="000000" w:themeColor="text1"/>
        </w:rPr>
        <w:t xml:space="preserve"> </w:t>
      </w:r>
      <w:r w:rsidR="00BD6609" w:rsidRPr="00C0422F">
        <w:rPr>
          <w:rFonts w:eastAsia="Arial Unicode MS" w:cs="Arial Unicode MS"/>
          <w:color w:val="000000" w:themeColor="text1"/>
        </w:rPr>
        <w:t xml:space="preserve">Al retorno laboral es probable que los funcionarios se </w:t>
      </w:r>
      <w:r w:rsidR="00BD6609" w:rsidRPr="00C0422F">
        <w:rPr>
          <w:rFonts w:eastAsia="Arial Unicode MS" w:cs="Arial Unicode MS"/>
          <w:color w:val="000000" w:themeColor="text1"/>
        </w:rPr>
        <w:lastRenderedPageBreak/>
        <w:t>encuentren preocupados especialmente por el riesgo de contagiarse</w:t>
      </w:r>
      <w:r w:rsidR="00BD6609">
        <w:rPr>
          <w:rFonts w:eastAsia="Arial Unicode MS" w:cs="Arial Unicode MS"/>
          <w:color w:val="000000" w:themeColor="text1"/>
        </w:rPr>
        <w:t>, l</w:t>
      </w:r>
      <w:r w:rsidR="00BD6609" w:rsidRPr="00C0422F">
        <w:rPr>
          <w:rFonts w:eastAsia="Arial Unicode MS" w:cs="Arial Unicode MS"/>
          <w:color w:val="000000" w:themeColor="text1"/>
        </w:rPr>
        <w:t>o cual puede producir estrés y problemas de salud mental, sumados a modificaciones en los puestos laborales, la falta de contacto y distanciamiento físico con su equipo de trabajo. factor</w:t>
      </w:r>
      <w:r w:rsidR="00BD6609">
        <w:rPr>
          <w:rFonts w:eastAsia="Arial Unicode MS" w:cs="Arial Unicode MS"/>
          <w:color w:val="000000" w:themeColor="text1"/>
        </w:rPr>
        <w:t>es</w:t>
      </w:r>
      <w:r w:rsidR="00BD6609" w:rsidRPr="00C0422F">
        <w:rPr>
          <w:rFonts w:eastAsia="Arial Unicode MS" w:cs="Arial Unicode MS"/>
          <w:color w:val="000000" w:themeColor="text1"/>
        </w:rPr>
        <w:t xml:space="preserve"> extra</w:t>
      </w:r>
      <w:r w:rsidR="00BD6609">
        <w:rPr>
          <w:rFonts w:eastAsia="Arial Unicode MS" w:cs="Arial Unicode MS"/>
          <w:color w:val="000000" w:themeColor="text1"/>
        </w:rPr>
        <w:t>s</w:t>
      </w:r>
      <w:r w:rsidR="00BD6609" w:rsidRPr="00C0422F">
        <w:rPr>
          <w:rFonts w:eastAsia="Arial Unicode MS" w:cs="Arial Unicode MS"/>
          <w:color w:val="000000" w:themeColor="text1"/>
        </w:rPr>
        <w:t xml:space="preserve"> que </w:t>
      </w:r>
      <w:r w:rsidR="00BD6609">
        <w:rPr>
          <w:rFonts w:eastAsia="Arial Unicode MS" w:cs="Arial Unicode MS"/>
          <w:color w:val="000000" w:themeColor="text1"/>
        </w:rPr>
        <w:t xml:space="preserve">también deben considerarse </w:t>
      </w:r>
      <w:r w:rsidR="00BD6609" w:rsidRPr="00C0422F">
        <w:rPr>
          <w:rFonts w:eastAsia="Arial Unicode MS" w:cs="Arial Unicode MS"/>
          <w:color w:val="000000" w:themeColor="text1"/>
        </w:rPr>
        <w:t>tiene</w:t>
      </w:r>
      <w:r w:rsidR="00BD6609">
        <w:rPr>
          <w:rFonts w:eastAsia="Arial Unicode MS" w:cs="Arial Unicode MS"/>
          <w:color w:val="000000" w:themeColor="text1"/>
        </w:rPr>
        <w:t>n</w:t>
      </w:r>
      <w:r w:rsidR="00BD6609" w:rsidRPr="00C0422F">
        <w:rPr>
          <w:rFonts w:eastAsia="Arial Unicode MS" w:cs="Arial Unicode MS"/>
          <w:color w:val="000000" w:themeColor="text1"/>
        </w:rPr>
        <w:t xml:space="preserve"> relación con las vivencia</w:t>
      </w:r>
      <w:r w:rsidR="00BD6609">
        <w:rPr>
          <w:rFonts w:eastAsia="Arial Unicode MS" w:cs="Arial Unicode MS"/>
          <w:color w:val="000000" w:themeColor="text1"/>
        </w:rPr>
        <w:t>s personales</w:t>
      </w:r>
      <w:r w:rsidR="00BD6609" w:rsidRPr="00C0422F">
        <w:rPr>
          <w:rFonts w:eastAsia="Arial Unicode MS" w:cs="Arial Unicode MS"/>
          <w:color w:val="000000" w:themeColor="text1"/>
        </w:rPr>
        <w:t xml:space="preserve"> </w:t>
      </w:r>
      <w:r w:rsidR="00BD6609" w:rsidRPr="00C0422F">
        <w:rPr>
          <w:rFonts w:eastAsia="Times New Roman" w:cs="Times New Roman"/>
          <w:color w:val="000000" w:themeColor="text1"/>
          <w:lang w:eastAsia="es-CL"/>
        </w:rPr>
        <w:t>como</w:t>
      </w:r>
      <w:r w:rsidR="00BD6609">
        <w:rPr>
          <w:rFonts w:eastAsia="Times New Roman" w:cs="Times New Roman"/>
          <w:color w:val="000000" w:themeColor="text1"/>
          <w:lang w:eastAsia="es-CL"/>
        </w:rPr>
        <w:t xml:space="preserve"> haber tenido que sobrellevar la</w:t>
      </w:r>
      <w:r w:rsidR="00BD6609" w:rsidRPr="00C0422F">
        <w:rPr>
          <w:rFonts w:eastAsia="Times New Roman" w:cs="Times New Roman"/>
          <w:color w:val="000000" w:themeColor="text1"/>
          <w:lang w:eastAsia="es-CL"/>
        </w:rPr>
        <w:t xml:space="preserve"> enfermedad grave o la muerte de un familiar o amigo, o dificultades económicas </w:t>
      </w:r>
      <w:r w:rsidR="00BD6609">
        <w:rPr>
          <w:rFonts w:eastAsia="Times New Roman" w:cs="Times New Roman"/>
          <w:color w:val="000000" w:themeColor="text1"/>
          <w:lang w:eastAsia="es-CL"/>
        </w:rPr>
        <w:t>asociadas a la pandemia, razón por la cual</w:t>
      </w:r>
      <w:r w:rsidR="00BD6609" w:rsidRPr="00C0422F">
        <w:rPr>
          <w:rFonts w:eastAsia="Times New Roman" w:cs="Times New Roman"/>
          <w:color w:val="000000" w:themeColor="text1"/>
          <w:lang w:eastAsia="es-CL"/>
        </w:rPr>
        <w:t xml:space="preserve"> e</w:t>
      </w:r>
      <w:r w:rsidR="00BD6609" w:rsidRPr="00C0422F">
        <w:rPr>
          <w:rFonts w:eastAsia="Arial Unicode MS" w:cs="Arial Unicode MS"/>
          <w:color w:val="000000" w:themeColor="text1"/>
        </w:rPr>
        <w:t>s importante dar a conocer todas las medidas implementadas para asegurar su salud, como también dispositivos de ayuda emocional y terapias adecuadas a cada caso.</w:t>
      </w:r>
    </w:p>
    <w:p w14:paraId="55799322" w14:textId="1EE416CE" w:rsidR="0069718B" w:rsidRPr="00283EC5" w:rsidRDefault="0069718B" w:rsidP="00283EC5">
      <w:pPr>
        <w:spacing w:after="0" w:line="0" w:lineRule="atLeast"/>
        <w:jc w:val="both"/>
        <w:rPr>
          <w:rFonts w:ascii="Calibri" w:eastAsia="Arial Unicode MS" w:hAnsi="Calibri" w:cs="Arial Unicode MS"/>
          <w:bCs/>
          <w:color w:val="000000" w:themeColor="text1"/>
        </w:rPr>
      </w:pPr>
    </w:p>
    <w:tbl>
      <w:tblPr>
        <w:tblW w:w="9623" w:type="dxa"/>
        <w:tblInd w:w="-5" w:type="dxa"/>
        <w:tblCellMar>
          <w:left w:w="70" w:type="dxa"/>
          <w:right w:w="70" w:type="dxa"/>
        </w:tblCellMar>
        <w:tblLook w:val="04A0" w:firstRow="1" w:lastRow="0" w:firstColumn="1" w:lastColumn="0" w:noHBand="0" w:noVBand="1"/>
      </w:tblPr>
      <w:tblGrid>
        <w:gridCol w:w="2791"/>
        <w:gridCol w:w="6832"/>
      </w:tblGrid>
      <w:tr w:rsidR="00BD6609" w:rsidRPr="00C0422F" w14:paraId="102B6735" w14:textId="77777777" w:rsidTr="00BD6609">
        <w:trPr>
          <w:trHeight w:val="323"/>
        </w:trPr>
        <w:tc>
          <w:tcPr>
            <w:tcW w:w="279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tcPr>
          <w:p w14:paraId="1A207AFF"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Característica</w:t>
            </w:r>
          </w:p>
        </w:tc>
        <w:tc>
          <w:tcPr>
            <w:tcW w:w="6832" w:type="dxa"/>
            <w:tcBorders>
              <w:top w:val="single" w:sz="4" w:space="0" w:color="auto"/>
              <w:left w:val="nil"/>
              <w:bottom w:val="single" w:sz="4" w:space="0" w:color="auto"/>
              <w:right w:val="single" w:sz="4" w:space="0" w:color="auto"/>
            </w:tcBorders>
            <w:shd w:val="clear" w:color="auto" w:fill="BDD6EE" w:themeFill="accent5" w:themeFillTint="66"/>
          </w:tcPr>
          <w:p w14:paraId="6B1B44CD"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b/>
                <w:bCs/>
                <w:color w:val="000000" w:themeColor="text1"/>
                <w:lang w:eastAsia="es-CL"/>
              </w:rPr>
              <w:t>Criterio</w:t>
            </w:r>
          </w:p>
        </w:tc>
      </w:tr>
      <w:tr w:rsidR="00BD6609" w:rsidRPr="00C0422F" w14:paraId="2E4E781C" w14:textId="77777777" w:rsidTr="00BD6609">
        <w:trPr>
          <w:trHeight w:val="499"/>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3241C"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Times New Roman"/>
                <w:color w:val="000000" w:themeColor="text1"/>
                <w:lang w:eastAsia="es-CL"/>
              </w:rPr>
              <w:t>Derivación</w:t>
            </w:r>
          </w:p>
        </w:tc>
        <w:tc>
          <w:tcPr>
            <w:tcW w:w="6832" w:type="dxa"/>
            <w:tcBorders>
              <w:top w:val="single" w:sz="4" w:space="0" w:color="auto"/>
              <w:left w:val="nil"/>
              <w:bottom w:val="single" w:sz="4" w:space="0" w:color="auto"/>
              <w:right w:val="single" w:sz="4" w:space="0" w:color="auto"/>
            </w:tcBorders>
          </w:tcPr>
          <w:p w14:paraId="1B2D276E" w14:textId="10BF5FF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Si se detecta funcionario con alteraciones debe ser derivado a CAIF</w:t>
            </w:r>
          </w:p>
        </w:tc>
      </w:tr>
      <w:tr w:rsidR="00BD6609" w:rsidRPr="00C0422F" w14:paraId="3B7C5A42" w14:textId="77777777" w:rsidTr="00BD6609">
        <w:trPr>
          <w:trHeight w:val="447"/>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14:paraId="13629926" w14:textId="77777777" w:rsidR="00BD6609" w:rsidRPr="00C0422F" w:rsidRDefault="00BD6609" w:rsidP="00402F64">
            <w:pPr>
              <w:spacing w:after="0" w:line="240" w:lineRule="auto"/>
              <w:rPr>
                <w:rFonts w:eastAsia="Times New Roman" w:cs="Times New Roman"/>
                <w:color w:val="000000" w:themeColor="text1"/>
                <w:lang w:eastAsia="es-CL"/>
              </w:rPr>
            </w:pPr>
            <w:r w:rsidRPr="00C0422F">
              <w:rPr>
                <w:rFonts w:eastAsia="Times New Roman" w:cs="Times New Roman"/>
                <w:color w:val="000000" w:themeColor="text1"/>
                <w:lang w:eastAsia="es-CL"/>
              </w:rPr>
              <w:t>Encuesta psicoemocional</w:t>
            </w:r>
          </w:p>
          <w:p w14:paraId="489A0B84" w14:textId="77777777" w:rsidR="00BD6609" w:rsidRPr="00C0422F" w:rsidRDefault="00BD6609" w:rsidP="00402F64">
            <w:pPr>
              <w:spacing w:after="0" w:line="240" w:lineRule="auto"/>
              <w:rPr>
                <w:rFonts w:eastAsia="Times New Roman" w:cs="Calibri"/>
                <w:color w:val="000000" w:themeColor="text1"/>
                <w:lang w:eastAsia="es-CL"/>
              </w:rPr>
            </w:pPr>
          </w:p>
        </w:tc>
        <w:tc>
          <w:tcPr>
            <w:tcW w:w="6832" w:type="dxa"/>
            <w:tcBorders>
              <w:top w:val="single" w:sz="4" w:space="0" w:color="auto"/>
              <w:left w:val="nil"/>
              <w:bottom w:val="single" w:sz="4" w:space="0" w:color="auto"/>
              <w:right w:val="single" w:sz="4" w:space="0" w:color="auto"/>
            </w:tcBorders>
          </w:tcPr>
          <w:p w14:paraId="58B89015"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Se podrá aplicar una encuesta de evaluación a funcionarios que retornaran</w:t>
            </w:r>
          </w:p>
        </w:tc>
      </w:tr>
      <w:tr w:rsidR="00BD6609" w:rsidRPr="00C0422F" w14:paraId="1885A625" w14:textId="77777777" w:rsidTr="00BD6609">
        <w:trPr>
          <w:trHeight w:val="350"/>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14:paraId="2C9F6DA5"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Derivación</w:t>
            </w:r>
          </w:p>
        </w:tc>
        <w:tc>
          <w:tcPr>
            <w:tcW w:w="6832" w:type="dxa"/>
            <w:tcBorders>
              <w:top w:val="single" w:sz="4" w:space="0" w:color="auto"/>
              <w:left w:val="nil"/>
              <w:bottom w:val="single" w:sz="4" w:space="0" w:color="auto"/>
              <w:right w:val="single" w:sz="4" w:space="0" w:color="auto"/>
            </w:tcBorders>
          </w:tcPr>
          <w:p w14:paraId="7B3E1A58"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Si la condición es por motivo laboral podrá ser derivado a ACHS</w:t>
            </w:r>
          </w:p>
        </w:tc>
      </w:tr>
      <w:tr w:rsidR="00BD6609" w:rsidRPr="00C0422F" w14:paraId="208C6135" w14:textId="77777777" w:rsidTr="00BD6609">
        <w:trPr>
          <w:trHeight w:val="631"/>
        </w:trPr>
        <w:tc>
          <w:tcPr>
            <w:tcW w:w="2791" w:type="dxa"/>
            <w:tcBorders>
              <w:top w:val="single" w:sz="4" w:space="0" w:color="auto"/>
              <w:left w:val="single" w:sz="4" w:space="0" w:color="auto"/>
              <w:bottom w:val="single" w:sz="4" w:space="0" w:color="auto"/>
              <w:right w:val="single" w:sz="4" w:space="0" w:color="auto"/>
            </w:tcBorders>
            <w:shd w:val="clear" w:color="auto" w:fill="auto"/>
            <w:vAlign w:val="bottom"/>
          </w:tcPr>
          <w:p w14:paraId="5A439CCD"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Dispositivos de ayuda internos y de ACHS</w:t>
            </w:r>
          </w:p>
        </w:tc>
        <w:tc>
          <w:tcPr>
            <w:tcW w:w="6832" w:type="dxa"/>
            <w:tcBorders>
              <w:top w:val="single" w:sz="4" w:space="0" w:color="auto"/>
              <w:left w:val="nil"/>
              <w:bottom w:val="single" w:sz="4" w:space="0" w:color="auto"/>
              <w:right w:val="single" w:sz="4" w:space="0" w:color="auto"/>
            </w:tcBorders>
          </w:tcPr>
          <w:p w14:paraId="6EE349A0" w14:textId="77777777" w:rsidR="00BD6609" w:rsidRPr="00C0422F" w:rsidRDefault="00BD6609" w:rsidP="00402F64">
            <w:pPr>
              <w:spacing w:after="0" w:line="240" w:lineRule="auto"/>
              <w:rPr>
                <w:rFonts w:eastAsia="Times New Roman" w:cs="Calibri"/>
                <w:color w:val="000000" w:themeColor="text1"/>
                <w:lang w:eastAsia="es-CL"/>
              </w:rPr>
            </w:pPr>
            <w:r w:rsidRPr="00C0422F">
              <w:rPr>
                <w:rFonts w:eastAsia="Times New Roman" w:cs="Calibri"/>
                <w:color w:val="000000" w:themeColor="text1"/>
                <w:lang w:eastAsia="es-CL"/>
              </w:rPr>
              <w:t xml:space="preserve">Se difundirán los dispositivos </w:t>
            </w:r>
          </w:p>
        </w:tc>
      </w:tr>
    </w:tbl>
    <w:p w14:paraId="2B180340" w14:textId="31A74D45" w:rsidR="00BD6609" w:rsidRPr="00BD6609" w:rsidRDefault="00BD6609" w:rsidP="00BD6609">
      <w:pPr>
        <w:spacing w:after="0" w:line="0" w:lineRule="atLeast"/>
        <w:jc w:val="center"/>
        <w:rPr>
          <w:rFonts w:ascii="Calibri" w:eastAsia="Arial Unicode MS" w:hAnsi="Calibri" w:cs="Arial Unicode MS"/>
          <w:b/>
          <w:bCs/>
          <w:color w:val="7030A0"/>
        </w:rPr>
      </w:pPr>
      <w:r>
        <w:rPr>
          <w:rFonts w:ascii="Calibri" w:eastAsia="Arial Unicode MS" w:hAnsi="Calibri" w:cs="Arial Unicode MS"/>
          <w:b/>
          <w:bCs/>
          <w:color w:val="7030A0"/>
        </w:rPr>
        <w:t>*Se e</w:t>
      </w:r>
      <w:r w:rsidRPr="00BD6609">
        <w:rPr>
          <w:rFonts w:ascii="Calibri" w:eastAsia="Arial Unicode MS" w:hAnsi="Calibri" w:cs="Arial Unicode MS"/>
          <w:b/>
          <w:bCs/>
          <w:color w:val="7030A0"/>
        </w:rPr>
        <w:t>valuar</w:t>
      </w:r>
      <w:r>
        <w:rPr>
          <w:rFonts w:ascii="Calibri" w:eastAsia="Arial Unicode MS" w:hAnsi="Calibri" w:cs="Arial Unicode MS"/>
          <w:b/>
          <w:bCs/>
          <w:color w:val="7030A0"/>
        </w:rPr>
        <w:t>á</w:t>
      </w:r>
      <w:r w:rsidRPr="00BD6609">
        <w:rPr>
          <w:rFonts w:ascii="Calibri" w:eastAsia="Arial Unicode MS" w:hAnsi="Calibri" w:cs="Arial Unicode MS"/>
          <w:b/>
          <w:bCs/>
          <w:color w:val="7030A0"/>
        </w:rPr>
        <w:t xml:space="preserve"> la incorporación de asesoría ACHS en base a diagnóstico efectuad</w:t>
      </w:r>
      <w:r>
        <w:rPr>
          <w:rFonts w:ascii="Calibri" w:eastAsia="Arial Unicode MS" w:hAnsi="Calibri" w:cs="Arial Unicode MS"/>
          <w:b/>
          <w:bCs/>
          <w:color w:val="7030A0"/>
        </w:rPr>
        <w:t>o</w:t>
      </w:r>
      <w:r w:rsidRPr="00BD6609">
        <w:rPr>
          <w:rFonts w:ascii="Calibri" w:eastAsia="Arial Unicode MS" w:hAnsi="Calibri" w:cs="Arial Unicode MS"/>
          <w:b/>
          <w:bCs/>
          <w:color w:val="7030A0"/>
        </w:rPr>
        <w:t xml:space="preserve"> en paso</w:t>
      </w:r>
      <w:r>
        <w:rPr>
          <w:rFonts w:ascii="Calibri" w:eastAsia="Arial Unicode MS" w:hAnsi="Calibri" w:cs="Arial Unicode MS"/>
          <w:b/>
          <w:bCs/>
          <w:color w:val="7030A0"/>
        </w:rPr>
        <w:t xml:space="preserve"> </w:t>
      </w:r>
      <w:r w:rsidRPr="00BD6609">
        <w:rPr>
          <w:rFonts w:ascii="Calibri" w:eastAsia="Arial Unicode MS" w:hAnsi="Calibri" w:cs="Arial Unicode MS"/>
          <w:b/>
          <w:bCs/>
          <w:color w:val="7030A0"/>
        </w:rPr>
        <w:t>1</w:t>
      </w:r>
      <w:r>
        <w:rPr>
          <w:rFonts w:ascii="Calibri" w:eastAsia="Arial Unicode MS" w:hAnsi="Calibri" w:cs="Arial Unicode MS"/>
          <w:b/>
          <w:bCs/>
          <w:color w:val="7030A0"/>
        </w:rPr>
        <w:t>.</w:t>
      </w:r>
    </w:p>
    <w:p w14:paraId="340E5C0A" w14:textId="77777777" w:rsidR="0069718B" w:rsidRPr="00C0422F" w:rsidRDefault="0069718B" w:rsidP="0069718B">
      <w:pPr>
        <w:pStyle w:val="Prrafodelista"/>
        <w:spacing w:after="0" w:line="0" w:lineRule="atLeast"/>
        <w:jc w:val="both"/>
        <w:rPr>
          <w:rFonts w:ascii="Calibri" w:eastAsia="Arial Unicode MS" w:hAnsi="Calibri" w:cs="Arial Unicode MS"/>
          <w:bCs/>
          <w:color w:val="000000" w:themeColor="text1"/>
        </w:rPr>
      </w:pPr>
    </w:p>
    <w:p w14:paraId="25EDB98F" w14:textId="5341B3C2" w:rsidR="0069718B" w:rsidRDefault="0069718B" w:rsidP="0069718B">
      <w:pPr>
        <w:pStyle w:val="Prrafodelista"/>
        <w:spacing w:after="0" w:line="0" w:lineRule="atLeast"/>
        <w:jc w:val="both"/>
        <w:rPr>
          <w:rFonts w:ascii="Calibri" w:eastAsia="Arial Unicode MS" w:hAnsi="Calibri" w:cs="Arial Unicode MS"/>
          <w:bCs/>
          <w:color w:val="000000" w:themeColor="text1"/>
        </w:rPr>
      </w:pPr>
    </w:p>
    <w:p w14:paraId="187893F6" w14:textId="77777777" w:rsidR="00BD6609" w:rsidRDefault="00BD6609" w:rsidP="00BD6609">
      <w:pPr>
        <w:spacing w:after="0" w:line="240" w:lineRule="auto"/>
        <w:contextualSpacing/>
        <w:jc w:val="center"/>
        <w:rPr>
          <w:rFonts w:ascii="Calibri" w:eastAsia="Arial Unicode MS" w:hAnsi="Calibri" w:cs="Arial Unicode MS"/>
          <w:b/>
          <w:bCs/>
          <w:color w:val="000000" w:themeColor="text1"/>
          <w:u w:val="single"/>
        </w:rPr>
      </w:pPr>
    </w:p>
    <w:p w14:paraId="68792231" w14:textId="77777777" w:rsidR="00BD6609" w:rsidRDefault="00BD6609" w:rsidP="00BD6609">
      <w:pPr>
        <w:spacing w:after="0" w:line="240" w:lineRule="auto"/>
        <w:contextualSpacing/>
        <w:jc w:val="center"/>
        <w:rPr>
          <w:rFonts w:ascii="Calibri" w:eastAsia="Arial Unicode MS" w:hAnsi="Calibri" w:cs="Arial Unicode MS"/>
          <w:b/>
          <w:bCs/>
          <w:color w:val="000000" w:themeColor="text1"/>
          <w:u w:val="single"/>
        </w:rPr>
      </w:pPr>
    </w:p>
    <w:p w14:paraId="6B56420D" w14:textId="147BB270" w:rsidR="00BD6609" w:rsidRDefault="00BD6609" w:rsidP="00BD6609">
      <w:pPr>
        <w:spacing w:after="0" w:line="240" w:lineRule="auto"/>
        <w:contextualSpacing/>
        <w:jc w:val="center"/>
        <w:rPr>
          <w:rFonts w:eastAsia="MS Mincho" w:cs="Calibri"/>
          <w:bCs/>
          <w:color w:val="000000" w:themeColor="text1"/>
          <w:lang w:val="es-ES_tradnl" w:eastAsia="es-ES"/>
        </w:rPr>
      </w:pPr>
      <w:r w:rsidRPr="00BB2564">
        <w:rPr>
          <w:rFonts w:ascii="Calibri" w:eastAsia="Arial Unicode MS" w:hAnsi="Calibri" w:cs="Arial Unicode MS"/>
          <w:b/>
          <w:bCs/>
          <w:color w:val="000000" w:themeColor="text1"/>
          <w:u w:val="single"/>
        </w:rPr>
        <w:t xml:space="preserve">PASO </w:t>
      </w:r>
      <w:r>
        <w:rPr>
          <w:rFonts w:ascii="Calibri" w:eastAsia="Arial Unicode MS" w:hAnsi="Calibri" w:cs="Arial Unicode MS"/>
          <w:b/>
          <w:bCs/>
          <w:color w:val="000000" w:themeColor="text1"/>
          <w:u w:val="single"/>
        </w:rPr>
        <w:t>5:</w:t>
      </w:r>
    </w:p>
    <w:p w14:paraId="1A99F737" w14:textId="1FADB560" w:rsidR="00BD6609" w:rsidRDefault="00BD6609" w:rsidP="0069718B">
      <w:pPr>
        <w:pStyle w:val="Prrafodelista"/>
        <w:spacing w:after="0" w:line="0" w:lineRule="atLeast"/>
        <w:jc w:val="both"/>
        <w:rPr>
          <w:rFonts w:ascii="Calibri" w:eastAsia="Arial Unicode MS" w:hAnsi="Calibri" w:cs="Arial Unicode MS"/>
          <w:bCs/>
          <w:color w:val="000000" w:themeColor="text1"/>
        </w:rPr>
      </w:pPr>
    </w:p>
    <w:p w14:paraId="4FD9A330" w14:textId="77777777" w:rsidR="00BD6609" w:rsidRPr="00C0422F" w:rsidRDefault="00BD6609" w:rsidP="0069718B">
      <w:pPr>
        <w:pStyle w:val="Prrafodelista"/>
        <w:spacing w:after="0" w:line="0" w:lineRule="atLeast"/>
        <w:jc w:val="both"/>
        <w:rPr>
          <w:rFonts w:ascii="Calibri" w:eastAsia="Arial Unicode MS" w:hAnsi="Calibri" w:cs="Arial Unicode MS"/>
          <w:bCs/>
          <w:color w:val="000000" w:themeColor="text1"/>
        </w:rPr>
      </w:pPr>
    </w:p>
    <w:tbl>
      <w:tblPr>
        <w:tblW w:w="9579" w:type="dxa"/>
        <w:tblInd w:w="55" w:type="dxa"/>
        <w:tblCellMar>
          <w:left w:w="70" w:type="dxa"/>
          <w:right w:w="70" w:type="dxa"/>
        </w:tblCellMar>
        <w:tblLook w:val="04A0" w:firstRow="1" w:lastRow="0" w:firstColumn="1" w:lastColumn="0" w:noHBand="0" w:noVBand="1"/>
      </w:tblPr>
      <w:tblGrid>
        <w:gridCol w:w="1074"/>
        <w:gridCol w:w="2177"/>
        <w:gridCol w:w="6328"/>
      </w:tblGrid>
      <w:tr w:rsidR="0069718B" w:rsidRPr="00C0422F" w14:paraId="5525508F" w14:textId="77777777" w:rsidTr="00BD6609">
        <w:trPr>
          <w:trHeight w:val="504"/>
        </w:trPr>
        <w:tc>
          <w:tcPr>
            <w:tcW w:w="1074" w:type="dxa"/>
            <w:vMerge w:val="restart"/>
            <w:tcBorders>
              <w:top w:val="single" w:sz="4" w:space="0" w:color="auto"/>
              <w:left w:val="single" w:sz="4" w:space="0" w:color="auto"/>
              <w:bottom w:val="single" w:sz="4" w:space="0" w:color="000000"/>
              <w:right w:val="nil"/>
            </w:tcBorders>
            <w:shd w:val="clear" w:color="auto" w:fill="BDD6EE" w:themeFill="accent5" w:themeFillTint="66"/>
            <w:textDirection w:val="btLr"/>
            <w:vAlign w:val="bottom"/>
            <w:hideMark/>
          </w:tcPr>
          <w:p w14:paraId="2BF47931" w14:textId="77777777" w:rsidR="0069718B" w:rsidRPr="00C0422F" w:rsidRDefault="0069718B" w:rsidP="00283EC5">
            <w:pPr>
              <w:spacing w:after="0" w:line="240" w:lineRule="auto"/>
              <w:jc w:val="center"/>
              <w:rPr>
                <w:rFonts w:ascii="Calibri" w:eastAsia="Times New Roman" w:hAnsi="Calibri" w:cs="Calibri"/>
                <w:b/>
                <w:bCs/>
                <w:color w:val="000000" w:themeColor="text1"/>
                <w:sz w:val="20"/>
                <w:szCs w:val="20"/>
                <w:lang w:eastAsia="es-CL"/>
              </w:rPr>
            </w:pPr>
            <w:r w:rsidRPr="00C0422F">
              <w:rPr>
                <w:rFonts w:ascii="Calibri" w:eastAsia="Times New Roman" w:hAnsi="Calibri" w:cs="Calibri"/>
                <w:b/>
                <w:bCs/>
                <w:color w:val="000000" w:themeColor="text1"/>
                <w:sz w:val="20"/>
                <w:szCs w:val="20"/>
                <w:lang w:eastAsia="es-CL"/>
              </w:rPr>
              <w:t xml:space="preserve">PASO </w:t>
            </w:r>
            <w:r>
              <w:rPr>
                <w:rFonts w:ascii="Calibri" w:eastAsia="Times New Roman" w:hAnsi="Calibri" w:cs="Calibri"/>
                <w:b/>
                <w:bCs/>
                <w:color w:val="000000" w:themeColor="text1"/>
                <w:sz w:val="20"/>
                <w:szCs w:val="20"/>
                <w:lang w:eastAsia="es-CL"/>
              </w:rPr>
              <w:t>5</w:t>
            </w:r>
            <w:r w:rsidRPr="00C0422F">
              <w:rPr>
                <w:rFonts w:ascii="Calibri" w:eastAsia="Times New Roman" w:hAnsi="Calibri" w:cs="Calibri"/>
                <w:b/>
                <w:bCs/>
                <w:color w:val="000000" w:themeColor="text1"/>
                <w:sz w:val="20"/>
                <w:szCs w:val="20"/>
                <w:lang w:eastAsia="es-CL"/>
              </w:rPr>
              <w:t>: ACOMPAÑANDO</w:t>
            </w:r>
            <w:r>
              <w:rPr>
                <w:rFonts w:ascii="Calibri" w:eastAsia="Times New Roman" w:hAnsi="Calibri" w:cs="Calibri"/>
                <w:b/>
                <w:bCs/>
                <w:color w:val="000000" w:themeColor="text1"/>
                <w:sz w:val="20"/>
                <w:szCs w:val="20"/>
                <w:lang w:eastAsia="es-CL"/>
              </w:rPr>
              <w:t xml:space="preserve"> Y EVALUANDO EL RETORNO</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2943"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p>
          <w:p w14:paraId="386DCEB9"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Mantención de las medidas preventivas</w:t>
            </w:r>
          </w:p>
          <w:p w14:paraId="67A071D0"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p>
        </w:tc>
        <w:tc>
          <w:tcPr>
            <w:tcW w:w="6328" w:type="dxa"/>
            <w:tcBorders>
              <w:top w:val="single" w:sz="4" w:space="0" w:color="auto"/>
              <w:left w:val="nil"/>
              <w:bottom w:val="single" w:sz="4" w:space="0" w:color="auto"/>
              <w:right w:val="single" w:sz="4" w:space="0" w:color="auto"/>
            </w:tcBorders>
            <w:shd w:val="clear" w:color="auto" w:fill="auto"/>
            <w:vAlign w:val="center"/>
            <w:hideMark/>
          </w:tcPr>
          <w:p w14:paraId="113B13E7" w14:textId="77777777" w:rsidR="0069718B" w:rsidRPr="00C0422F" w:rsidRDefault="0069718B" w:rsidP="00283EC5">
            <w:pPr>
              <w:spacing w:after="0" w:line="240" w:lineRule="auto"/>
              <w:rPr>
                <w:rFonts w:ascii="Calibri" w:eastAsia="Times New Roman" w:hAnsi="Calibri" w:cs="Calibri"/>
                <w:color w:val="000000" w:themeColor="text1"/>
                <w:lang w:eastAsia="es-CL"/>
              </w:rPr>
            </w:pPr>
            <w:r w:rsidRPr="00C0422F">
              <w:rPr>
                <w:rFonts w:ascii="Calibri" w:eastAsia="Times New Roman" w:hAnsi="Calibri" w:cs="Calibri"/>
                <w:color w:val="000000" w:themeColor="text1"/>
                <w:lang w:eastAsia="es-CL"/>
              </w:rPr>
              <w:t>Velar por el cumplimiento en el tiempo de las medidas preventivas adoptadas.</w:t>
            </w:r>
          </w:p>
          <w:p w14:paraId="22774881" w14:textId="77777777" w:rsidR="0069718B" w:rsidRPr="00C0422F" w:rsidRDefault="0069718B" w:rsidP="00283EC5">
            <w:pPr>
              <w:spacing w:after="0" w:line="240" w:lineRule="auto"/>
              <w:rPr>
                <w:rFonts w:ascii="Calibri" w:eastAsia="Times New Roman" w:hAnsi="Calibri" w:cs="Calibri"/>
                <w:color w:val="000000" w:themeColor="text1"/>
                <w:lang w:eastAsia="es-CL"/>
              </w:rPr>
            </w:pPr>
          </w:p>
        </w:tc>
      </w:tr>
      <w:tr w:rsidR="0069718B" w:rsidRPr="00C0422F" w14:paraId="1AAD8765" w14:textId="77777777" w:rsidTr="00BD6609">
        <w:trPr>
          <w:trHeight w:val="1233"/>
        </w:trPr>
        <w:tc>
          <w:tcPr>
            <w:tcW w:w="1074" w:type="dxa"/>
            <w:vMerge/>
            <w:tcBorders>
              <w:top w:val="single" w:sz="4" w:space="0" w:color="auto"/>
              <w:left w:val="single" w:sz="4" w:space="0" w:color="auto"/>
              <w:bottom w:val="single" w:sz="4" w:space="0" w:color="000000"/>
              <w:right w:val="nil"/>
            </w:tcBorders>
            <w:shd w:val="clear" w:color="auto" w:fill="BDD6EE" w:themeFill="accent5" w:themeFillTint="66"/>
            <w:vAlign w:val="center"/>
            <w:hideMark/>
          </w:tcPr>
          <w:p w14:paraId="139053AC" w14:textId="77777777" w:rsidR="0069718B" w:rsidRPr="00C0422F" w:rsidRDefault="0069718B" w:rsidP="00283EC5">
            <w:pPr>
              <w:spacing w:after="0" w:line="240" w:lineRule="auto"/>
              <w:rPr>
                <w:rFonts w:ascii="Calibri" w:eastAsia="Times New Roman" w:hAnsi="Calibri" w:cs="Calibri"/>
                <w:b/>
                <w:bCs/>
                <w:color w:val="000000" w:themeColor="text1"/>
                <w:sz w:val="20"/>
                <w:szCs w:val="20"/>
                <w:lang w:eastAsia="es-CL"/>
              </w:rPr>
            </w:pPr>
          </w:p>
        </w:tc>
        <w:tc>
          <w:tcPr>
            <w:tcW w:w="2177" w:type="dxa"/>
            <w:tcBorders>
              <w:top w:val="nil"/>
              <w:left w:val="single" w:sz="4" w:space="0" w:color="auto"/>
              <w:bottom w:val="single" w:sz="4" w:space="0" w:color="auto"/>
              <w:right w:val="single" w:sz="4" w:space="0" w:color="auto"/>
            </w:tcBorders>
            <w:shd w:val="clear" w:color="auto" w:fill="auto"/>
            <w:vAlign w:val="center"/>
            <w:hideMark/>
          </w:tcPr>
          <w:p w14:paraId="22E6992B" w14:textId="77777777" w:rsidR="0069718B" w:rsidRPr="00C0422F" w:rsidRDefault="0069718B" w:rsidP="00283EC5">
            <w:pPr>
              <w:spacing w:after="0" w:line="240" w:lineRule="auto"/>
              <w:rPr>
                <w:rFonts w:ascii="Calibri" w:eastAsia="Times New Roman" w:hAnsi="Calibri" w:cs="Calibri"/>
                <w:b/>
                <w:bCs/>
                <w:color w:val="000000" w:themeColor="text1"/>
                <w:lang w:eastAsia="es-CL"/>
              </w:rPr>
            </w:pPr>
            <w:r w:rsidRPr="00C0422F">
              <w:rPr>
                <w:rFonts w:ascii="Calibri" w:eastAsia="Times New Roman" w:hAnsi="Calibri" w:cs="Calibri"/>
                <w:b/>
                <w:bCs/>
                <w:color w:val="000000" w:themeColor="text1"/>
                <w:lang w:eastAsia="es-CL"/>
              </w:rPr>
              <w:t xml:space="preserve">Monitorear y actualizar las medidas de Prevención </w:t>
            </w:r>
          </w:p>
        </w:tc>
        <w:tc>
          <w:tcPr>
            <w:tcW w:w="6328" w:type="dxa"/>
            <w:tcBorders>
              <w:top w:val="nil"/>
              <w:left w:val="nil"/>
              <w:bottom w:val="single" w:sz="4" w:space="0" w:color="auto"/>
              <w:right w:val="single" w:sz="4" w:space="0" w:color="auto"/>
            </w:tcBorders>
            <w:shd w:val="clear" w:color="auto" w:fill="auto"/>
            <w:vAlign w:val="center"/>
            <w:hideMark/>
          </w:tcPr>
          <w:p w14:paraId="038EDC7E" w14:textId="77777777" w:rsidR="0069718B" w:rsidRPr="00C0422F" w:rsidRDefault="0069718B" w:rsidP="00283EC5">
            <w:pPr>
              <w:spacing w:after="0" w:line="240" w:lineRule="auto"/>
              <w:rPr>
                <w:rFonts w:ascii="Calibri" w:eastAsia="Times New Roman" w:hAnsi="Calibri" w:cs="Calibri"/>
                <w:color w:val="000000" w:themeColor="text1"/>
                <w:lang w:eastAsia="es-CL"/>
              </w:rPr>
            </w:pPr>
            <w:r>
              <w:rPr>
                <w:rFonts w:ascii="Calibri" w:eastAsia="Times New Roman" w:hAnsi="Calibri" w:cs="Calibri"/>
                <w:color w:val="000000" w:themeColor="text1"/>
                <w:lang w:eastAsia="es-CL"/>
              </w:rPr>
              <w:t>Quince</w:t>
            </w:r>
            <w:r w:rsidRPr="00C0422F">
              <w:rPr>
                <w:rFonts w:ascii="Calibri" w:eastAsia="Times New Roman" w:hAnsi="Calibri" w:cs="Calibri"/>
                <w:color w:val="000000" w:themeColor="text1"/>
                <w:lang w:eastAsia="es-CL"/>
              </w:rPr>
              <w:t>nalmente se revisarán y evaluarán la implementación y desarrollo del plan por la mesa de retorno.</w:t>
            </w:r>
          </w:p>
        </w:tc>
      </w:tr>
    </w:tbl>
    <w:p w14:paraId="136877EE" w14:textId="77777777" w:rsidR="00BD6609" w:rsidRDefault="00BD6609" w:rsidP="00BD6609">
      <w:pPr>
        <w:spacing w:after="0" w:line="0" w:lineRule="atLeast"/>
        <w:jc w:val="both"/>
        <w:rPr>
          <w:rFonts w:ascii="Calibri" w:eastAsia="Arial Unicode MS" w:hAnsi="Calibri" w:cs="Arial Unicode MS"/>
          <w:bCs/>
          <w:color w:val="000000" w:themeColor="text1"/>
        </w:rPr>
      </w:pPr>
    </w:p>
    <w:p w14:paraId="5E8DAE1C" w14:textId="77777777" w:rsidR="00BD6609" w:rsidRDefault="00BD6609" w:rsidP="00BD6609">
      <w:pPr>
        <w:spacing w:after="0" w:line="0" w:lineRule="atLeast"/>
        <w:jc w:val="both"/>
        <w:rPr>
          <w:rFonts w:ascii="Calibri" w:eastAsia="Arial Unicode MS" w:hAnsi="Calibri" w:cs="Arial Unicode MS"/>
          <w:bCs/>
          <w:color w:val="000000" w:themeColor="text1"/>
        </w:rPr>
      </w:pPr>
    </w:p>
    <w:p w14:paraId="7EBC7279" w14:textId="5A0A7740" w:rsidR="0069718B" w:rsidRPr="00BD6609" w:rsidRDefault="0069718B" w:rsidP="00BD6609">
      <w:pPr>
        <w:spacing w:after="0" w:line="0" w:lineRule="atLeast"/>
        <w:jc w:val="both"/>
        <w:rPr>
          <w:rFonts w:ascii="Calibri" w:eastAsia="Arial Unicode MS" w:hAnsi="Calibri" w:cs="Arial Unicode MS"/>
          <w:bCs/>
          <w:color w:val="000000" w:themeColor="text1"/>
        </w:rPr>
      </w:pPr>
      <w:r w:rsidRPr="00BD6609">
        <w:rPr>
          <w:rFonts w:ascii="Calibri" w:eastAsia="Arial Unicode MS" w:hAnsi="Calibri" w:cs="Arial Unicode MS"/>
          <w:bCs/>
          <w:color w:val="000000" w:themeColor="text1"/>
        </w:rPr>
        <w:t>La mantención de las medidas preventivas, en especial las de autocuidado, deben mantenerse en el tiempo, por tanto, se debe promover el cumplimiento de éstas, pudiendo quedar a cargo del líder de retorno y también reforzando con información y charlas a los funcionarios.</w:t>
      </w:r>
    </w:p>
    <w:p w14:paraId="4C2C4972" w14:textId="77777777" w:rsidR="00BD6609" w:rsidRDefault="00BD6609" w:rsidP="00BD6609">
      <w:pPr>
        <w:spacing w:after="0" w:line="0" w:lineRule="atLeast"/>
        <w:jc w:val="both"/>
        <w:rPr>
          <w:rFonts w:ascii="Calibri" w:eastAsia="Arial Unicode MS" w:hAnsi="Calibri" w:cs="Arial Unicode MS"/>
          <w:bCs/>
          <w:color w:val="000000" w:themeColor="text1"/>
        </w:rPr>
      </w:pPr>
    </w:p>
    <w:p w14:paraId="45290BA8" w14:textId="7612D96E" w:rsidR="0069718B" w:rsidRPr="00BD6609" w:rsidRDefault="0069718B" w:rsidP="00BD6609">
      <w:pPr>
        <w:spacing w:after="0" w:line="0" w:lineRule="atLeast"/>
        <w:jc w:val="both"/>
        <w:rPr>
          <w:rFonts w:ascii="Calibri" w:eastAsia="Arial Unicode MS" w:hAnsi="Calibri" w:cs="Arial Unicode MS"/>
          <w:bCs/>
          <w:color w:val="000000" w:themeColor="text1"/>
        </w:rPr>
      </w:pPr>
      <w:r w:rsidRPr="00BD6609">
        <w:rPr>
          <w:rFonts w:ascii="Calibri" w:eastAsia="Arial Unicode MS" w:hAnsi="Calibri" w:cs="Arial Unicode MS"/>
          <w:bCs/>
          <w:color w:val="000000" w:themeColor="text1"/>
        </w:rPr>
        <w:t>El monitoreo, evaluación de las medidas y desarrollo del plan debe ser analizado por lo menos quincenalmente por la mesa de trabajo de retorno, lo que se puede modificar y adecuar de acuerdo con el análisis realizado y observado en cada una de las unidades.</w:t>
      </w:r>
    </w:p>
    <w:bookmarkEnd w:id="2"/>
    <w:p w14:paraId="270977CB" w14:textId="31455D12" w:rsidR="00FB4B87" w:rsidRDefault="00FB4B87" w:rsidP="00632757">
      <w:pPr>
        <w:autoSpaceDE w:val="0"/>
        <w:autoSpaceDN w:val="0"/>
        <w:adjustRightInd w:val="0"/>
        <w:spacing w:after="0" w:line="240" w:lineRule="auto"/>
        <w:rPr>
          <w:rFonts w:ascii="Calibri" w:eastAsia="Arial Unicode MS" w:hAnsi="Calibri" w:cs="Arial Unicode MS"/>
        </w:rPr>
      </w:pPr>
    </w:p>
    <w:sectPr w:rsidR="00FB4B87" w:rsidSect="000557D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33E81" w14:textId="77777777" w:rsidR="00832DC0" w:rsidRDefault="00832DC0" w:rsidP="00716433">
      <w:pPr>
        <w:spacing w:after="0" w:line="240" w:lineRule="auto"/>
      </w:pPr>
      <w:r>
        <w:separator/>
      </w:r>
    </w:p>
  </w:endnote>
  <w:endnote w:type="continuationSeparator" w:id="0">
    <w:p w14:paraId="7B3B8981" w14:textId="77777777" w:rsidR="00832DC0" w:rsidRDefault="00832DC0" w:rsidP="0071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Condensed-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botoSlab-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4C53D" w14:textId="77777777" w:rsidR="00832DC0" w:rsidRDefault="00832DC0" w:rsidP="00716433">
      <w:pPr>
        <w:spacing w:after="0" w:line="240" w:lineRule="auto"/>
      </w:pPr>
      <w:r>
        <w:separator/>
      </w:r>
    </w:p>
  </w:footnote>
  <w:footnote w:type="continuationSeparator" w:id="0">
    <w:p w14:paraId="633DDFA0" w14:textId="77777777" w:rsidR="00832DC0" w:rsidRDefault="00832DC0" w:rsidP="00716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673"/>
      <w:gridCol w:w="2501"/>
      <w:gridCol w:w="1560"/>
      <w:gridCol w:w="1814"/>
    </w:tblGrid>
    <w:tr w:rsidR="000779C7" w:rsidRPr="00716433" w14:paraId="2E203BB4" w14:textId="77777777" w:rsidTr="00816ACA">
      <w:trPr>
        <w:trHeight w:val="913"/>
      </w:trPr>
      <w:tc>
        <w:tcPr>
          <w:tcW w:w="2058" w:type="dxa"/>
          <w:vMerge w:val="restart"/>
          <w:vAlign w:val="center"/>
        </w:tcPr>
        <w:p w14:paraId="4ADDA69F" w14:textId="647F6AC3" w:rsidR="000779C7" w:rsidRPr="00716433" w:rsidRDefault="000779C7" w:rsidP="00716433">
          <w:pPr>
            <w:tabs>
              <w:tab w:val="center" w:pos="4419"/>
              <w:tab w:val="right" w:pos="8838"/>
            </w:tabs>
            <w:spacing w:after="0" w:line="240" w:lineRule="auto"/>
            <w:jc w:val="center"/>
            <w:rPr>
              <w:rFonts w:ascii="Cambria" w:eastAsia="MS Mincho" w:hAnsi="Cambria" w:cs="Times New Roman"/>
              <w:b/>
              <w:i/>
              <w:sz w:val="20"/>
              <w:szCs w:val="24"/>
              <w:lang w:val="es-ES_tradnl" w:eastAsia="es-ES"/>
            </w:rPr>
          </w:pPr>
          <w:r w:rsidRPr="00716433">
            <w:rPr>
              <w:rFonts w:ascii="Cambria" w:eastAsia="MS Mincho" w:hAnsi="Cambria" w:cs="Times New Roman"/>
              <w:noProof/>
              <w:sz w:val="24"/>
              <w:szCs w:val="24"/>
              <w:lang w:eastAsia="es-CL"/>
            </w:rPr>
            <w:drawing>
              <wp:inline distT="0" distB="0" distL="0" distR="0" wp14:anchorId="0CE867AA" wp14:editId="608EE1F5">
                <wp:extent cx="1169670" cy="9607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960755"/>
                        </a:xfrm>
                        <a:prstGeom prst="rect">
                          <a:avLst/>
                        </a:prstGeom>
                        <a:noFill/>
                        <a:ln>
                          <a:noFill/>
                        </a:ln>
                      </pic:spPr>
                    </pic:pic>
                  </a:graphicData>
                </a:graphic>
              </wp:inline>
            </w:drawing>
          </w:r>
        </w:p>
      </w:tc>
      <w:tc>
        <w:tcPr>
          <w:tcW w:w="7548" w:type="dxa"/>
          <w:gridSpan w:val="4"/>
          <w:shd w:val="clear" w:color="auto" w:fill="FFFFFF"/>
          <w:vAlign w:val="center"/>
        </w:tcPr>
        <w:p w14:paraId="344DEEA4" w14:textId="149AAEED" w:rsidR="000779C7" w:rsidRPr="00716433" w:rsidRDefault="000779C7" w:rsidP="00716433">
          <w:pPr>
            <w:tabs>
              <w:tab w:val="center" w:pos="4419"/>
              <w:tab w:val="right" w:pos="8838"/>
            </w:tabs>
            <w:spacing w:after="0" w:line="240" w:lineRule="auto"/>
            <w:jc w:val="center"/>
            <w:rPr>
              <w:rFonts w:ascii="Calibri" w:eastAsia="MS Mincho" w:hAnsi="Calibri" w:cs="Calibri"/>
              <w:b/>
              <w:sz w:val="20"/>
              <w:szCs w:val="24"/>
              <w:lang w:eastAsia="es-ES"/>
            </w:rPr>
          </w:pPr>
          <w:r w:rsidRPr="00716433">
            <w:rPr>
              <w:rFonts w:ascii="Calibri" w:eastAsia="MS Mincho" w:hAnsi="Calibri" w:cs="Calibri"/>
              <w:b/>
              <w:sz w:val="20"/>
              <w:szCs w:val="24"/>
              <w:lang w:eastAsia="es-ES"/>
            </w:rPr>
            <w:t xml:space="preserve">DEPTO. DE CALIDAD </w:t>
          </w:r>
          <w:r>
            <w:rPr>
              <w:rFonts w:ascii="Calibri" w:eastAsia="MS Mincho" w:hAnsi="Calibri" w:cs="Calibri"/>
              <w:b/>
              <w:sz w:val="20"/>
              <w:szCs w:val="24"/>
              <w:lang w:eastAsia="es-ES"/>
            </w:rPr>
            <w:t xml:space="preserve">DE VIDA LABORAL </w:t>
          </w:r>
        </w:p>
        <w:p w14:paraId="2CC8CAFE" w14:textId="0B0DCAF0" w:rsidR="000779C7" w:rsidRPr="00716433" w:rsidRDefault="000779C7" w:rsidP="00716433">
          <w:pPr>
            <w:tabs>
              <w:tab w:val="center" w:pos="4419"/>
              <w:tab w:val="right" w:pos="8838"/>
            </w:tabs>
            <w:spacing w:after="0" w:line="240" w:lineRule="auto"/>
            <w:jc w:val="center"/>
            <w:rPr>
              <w:rFonts w:ascii="Calibri" w:eastAsia="MS Mincho" w:hAnsi="Calibri" w:cs="Calibri"/>
              <w:b/>
              <w:color w:val="FF0000"/>
              <w:sz w:val="20"/>
              <w:szCs w:val="24"/>
              <w:lang w:eastAsia="es-ES"/>
            </w:rPr>
          </w:pPr>
          <w:r w:rsidRPr="0035345A">
            <w:rPr>
              <w:rFonts w:ascii="Calibri" w:eastAsia="MS Mincho" w:hAnsi="Calibri" w:cs="Calibri"/>
              <w:b/>
              <w:sz w:val="20"/>
              <w:szCs w:val="24"/>
              <w:lang w:eastAsia="es-ES"/>
            </w:rPr>
            <w:t>UNIDAD DE PREVENCION DE RIESGOS Y MEDIO AMBIENTE</w:t>
          </w:r>
        </w:p>
      </w:tc>
    </w:tr>
    <w:tr w:rsidR="000779C7" w:rsidRPr="00716433" w14:paraId="4722A540" w14:textId="77777777" w:rsidTr="00816ACA">
      <w:trPr>
        <w:trHeight w:val="281"/>
      </w:trPr>
      <w:tc>
        <w:tcPr>
          <w:tcW w:w="2058" w:type="dxa"/>
          <w:vMerge/>
        </w:tcPr>
        <w:p w14:paraId="259F4288" w14:textId="77777777" w:rsidR="000779C7" w:rsidRPr="00716433" w:rsidRDefault="000779C7" w:rsidP="00716433">
          <w:pPr>
            <w:tabs>
              <w:tab w:val="center" w:pos="4419"/>
              <w:tab w:val="right" w:pos="8838"/>
            </w:tabs>
            <w:spacing w:after="0" w:line="240" w:lineRule="auto"/>
            <w:rPr>
              <w:rFonts w:ascii="Cambria" w:eastAsia="MS Mincho" w:hAnsi="Cambria" w:cs="Times New Roman"/>
              <w:sz w:val="32"/>
              <w:szCs w:val="24"/>
              <w:lang w:val="es-ES_tradnl" w:eastAsia="es-ES"/>
            </w:rPr>
          </w:pPr>
        </w:p>
      </w:tc>
      <w:tc>
        <w:tcPr>
          <w:tcW w:w="1673" w:type="dxa"/>
          <w:tcMar>
            <w:right w:w="28" w:type="dxa"/>
          </w:tcMar>
          <w:vAlign w:val="center"/>
        </w:tcPr>
        <w:p w14:paraId="69C82296" w14:textId="77777777" w:rsidR="000779C7" w:rsidRPr="00716433" w:rsidRDefault="000779C7" w:rsidP="00716433">
          <w:pPr>
            <w:tabs>
              <w:tab w:val="center" w:pos="4419"/>
              <w:tab w:val="right" w:pos="8838"/>
            </w:tabs>
            <w:spacing w:after="0" w:line="240" w:lineRule="auto"/>
            <w:rPr>
              <w:rFonts w:ascii="Calibri" w:eastAsia="MS Mincho" w:hAnsi="Calibri" w:cs="Calibri"/>
              <w:sz w:val="20"/>
              <w:szCs w:val="24"/>
              <w:lang w:val="es-ES_tradnl" w:eastAsia="es-ES"/>
            </w:rPr>
          </w:pPr>
          <w:r w:rsidRPr="00716433">
            <w:rPr>
              <w:rFonts w:ascii="Calibri" w:eastAsia="MS Mincho" w:hAnsi="Calibri" w:cs="Calibri"/>
              <w:sz w:val="20"/>
              <w:szCs w:val="24"/>
              <w:lang w:val="es-ES_tradnl" w:eastAsia="es-ES"/>
            </w:rPr>
            <w:t>Código</w:t>
          </w:r>
        </w:p>
      </w:tc>
      <w:tc>
        <w:tcPr>
          <w:tcW w:w="2501" w:type="dxa"/>
          <w:shd w:val="clear" w:color="auto" w:fill="auto"/>
          <w:vAlign w:val="center"/>
        </w:tcPr>
        <w:p w14:paraId="3DE3C3C3" w14:textId="77777777" w:rsidR="000779C7" w:rsidRPr="00716433" w:rsidRDefault="000779C7" w:rsidP="00716433">
          <w:pPr>
            <w:tabs>
              <w:tab w:val="center" w:pos="4419"/>
              <w:tab w:val="right" w:pos="8838"/>
            </w:tabs>
            <w:spacing w:after="0" w:line="240" w:lineRule="auto"/>
            <w:rPr>
              <w:rFonts w:ascii="Calibri" w:eastAsia="MS Mincho" w:hAnsi="Calibri" w:cs="Calibri"/>
              <w:b/>
              <w:sz w:val="20"/>
              <w:szCs w:val="24"/>
              <w:lang w:eastAsia="es-ES"/>
            </w:rPr>
          </w:pPr>
        </w:p>
      </w:tc>
      <w:tc>
        <w:tcPr>
          <w:tcW w:w="1560" w:type="dxa"/>
          <w:shd w:val="clear" w:color="auto" w:fill="auto"/>
          <w:tcMar>
            <w:left w:w="57" w:type="dxa"/>
            <w:right w:w="28" w:type="dxa"/>
          </w:tcMar>
          <w:vAlign w:val="center"/>
        </w:tcPr>
        <w:p w14:paraId="65D9DF90" w14:textId="77777777" w:rsidR="000779C7" w:rsidRPr="00716433" w:rsidRDefault="000779C7" w:rsidP="00716433">
          <w:pPr>
            <w:tabs>
              <w:tab w:val="center" w:pos="4419"/>
              <w:tab w:val="right" w:pos="8838"/>
            </w:tabs>
            <w:spacing w:after="0" w:line="240" w:lineRule="auto"/>
            <w:rPr>
              <w:rFonts w:ascii="Calibri" w:eastAsia="MS Mincho" w:hAnsi="Calibri" w:cs="Calibri"/>
              <w:sz w:val="20"/>
              <w:szCs w:val="24"/>
              <w:lang w:val="es-ES_tradnl" w:eastAsia="es-ES"/>
            </w:rPr>
          </w:pPr>
          <w:r w:rsidRPr="00716433">
            <w:rPr>
              <w:rFonts w:ascii="Calibri" w:eastAsia="MS Mincho" w:hAnsi="Calibri" w:cs="Calibri"/>
              <w:sz w:val="20"/>
              <w:szCs w:val="24"/>
              <w:lang w:val="es-ES_tradnl" w:eastAsia="es-ES"/>
            </w:rPr>
            <w:t>Versión</w:t>
          </w:r>
        </w:p>
      </w:tc>
      <w:tc>
        <w:tcPr>
          <w:tcW w:w="1814" w:type="dxa"/>
          <w:shd w:val="clear" w:color="auto" w:fill="auto"/>
          <w:vAlign w:val="center"/>
        </w:tcPr>
        <w:p w14:paraId="72627B57" w14:textId="77777777" w:rsidR="000779C7" w:rsidRPr="00716433" w:rsidRDefault="000779C7" w:rsidP="00716433">
          <w:pPr>
            <w:tabs>
              <w:tab w:val="center" w:pos="4419"/>
              <w:tab w:val="right" w:pos="8838"/>
            </w:tabs>
            <w:spacing w:after="0" w:line="240" w:lineRule="auto"/>
            <w:jc w:val="center"/>
            <w:rPr>
              <w:rFonts w:ascii="Calibri" w:eastAsia="MS Mincho" w:hAnsi="Calibri" w:cs="Calibri"/>
              <w:b/>
              <w:sz w:val="20"/>
              <w:szCs w:val="24"/>
              <w:lang w:eastAsia="es-ES"/>
            </w:rPr>
          </w:pPr>
          <w:r w:rsidRPr="00716433">
            <w:rPr>
              <w:rFonts w:ascii="Calibri" w:eastAsia="MS Mincho" w:hAnsi="Calibri" w:cs="Calibri"/>
              <w:b/>
              <w:sz w:val="20"/>
              <w:szCs w:val="24"/>
              <w:lang w:eastAsia="es-ES"/>
            </w:rPr>
            <w:t>1</w:t>
          </w:r>
        </w:p>
      </w:tc>
    </w:tr>
  </w:tbl>
  <w:p w14:paraId="3E1C550B" w14:textId="77777777" w:rsidR="000779C7" w:rsidRDefault="000779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2C8"/>
    <w:multiLevelType w:val="hybridMultilevel"/>
    <w:tmpl w:val="9572B1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C667B4"/>
    <w:multiLevelType w:val="multilevel"/>
    <w:tmpl w:val="7F9E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335C9"/>
    <w:multiLevelType w:val="hybridMultilevel"/>
    <w:tmpl w:val="D1C4CCF8"/>
    <w:lvl w:ilvl="0" w:tplc="D54A1554">
      <w:numFmt w:val="bullet"/>
      <w:lvlText w:val="-"/>
      <w:lvlJc w:val="left"/>
      <w:pPr>
        <w:ind w:left="720" w:hanging="360"/>
      </w:pPr>
      <w:rPr>
        <w:rFonts w:ascii="Calibri" w:eastAsiaTheme="minorHAnsi" w:hAnsi="Calibri" w:cs="RobotoCondensed-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23C413D"/>
    <w:multiLevelType w:val="hybridMultilevel"/>
    <w:tmpl w:val="1B4C7D6C"/>
    <w:lvl w:ilvl="0" w:tplc="2A684B7E">
      <w:start w:val="1"/>
      <w:numFmt w:val="bullet"/>
      <w:lvlText w:val="•"/>
      <w:lvlJc w:val="left"/>
      <w:pPr>
        <w:tabs>
          <w:tab w:val="num" w:pos="720"/>
        </w:tabs>
        <w:ind w:left="720" w:hanging="360"/>
      </w:pPr>
      <w:rPr>
        <w:rFonts w:ascii="Arial" w:hAnsi="Arial" w:hint="default"/>
      </w:rPr>
    </w:lvl>
    <w:lvl w:ilvl="1" w:tplc="736A4AC2" w:tentative="1">
      <w:start w:val="1"/>
      <w:numFmt w:val="bullet"/>
      <w:lvlText w:val="•"/>
      <w:lvlJc w:val="left"/>
      <w:pPr>
        <w:tabs>
          <w:tab w:val="num" w:pos="1440"/>
        </w:tabs>
        <w:ind w:left="1440" w:hanging="360"/>
      </w:pPr>
      <w:rPr>
        <w:rFonts w:ascii="Arial" w:hAnsi="Arial" w:hint="default"/>
      </w:rPr>
    </w:lvl>
    <w:lvl w:ilvl="2" w:tplc="6EF8C366" w:tentative="1">
      <w:start w:val="1"/>
      <w:numFmt w:val="bullet"/>
      <w:lvlText w:val="•"/>
      <w:lvlJc w:val="left"/>
      <w:pPr>
        <w:tabs>
          <w:tab w:val="num" w:pos="2160"/>
        </w:tabs>
        <w:ind w:left="2160" w:hanging="360"/>
      </w:pPr>
      <w:rPr>
        <w:rFonts w:ascii="Arial" w:hAnsi="Arial" w:hint="default"/>
      </w:rPr>
    </w:lvl>
    <w:lvl w:ilvl="3" w:tplc="B95CAAF0" w:tentative="1">
      <w:start w:val="1"/>
      <w:numFmt w:val="bullet"/>
      <w:lvlText w:val="•"/>
      <w:lvlJc w:val="left"/>
      <w:pPr>
        <w:tabs>
          <w:tab w:val="num" w:pos="2880"/>
        </w:tabs>
        <w:ind w:left="2880" w:hanging="360"/>
      </w:pPr>
      <w:rPr>
        <w:rFonts w:ascii="Arial" w:hAnsi="Arial" w:hint="default"/>
      </w:rPr>
    </w:lvl>
    <w:lvl w:ilvl="4" w:tplc="632AC2C8" w:tentative="1">
      <w:start w:val="1"/>
      <w:numFmt w:val="bullet"/>
      <w:lvlText w:val="•"/>
      <w:lvlJc w:val="left"/>
      <w:pPr>
        <w:tabs>
          <w:tab w:val="num" w:pos="3600"/>
        </w:tabs>
        <w:ind w:left="3600" w:hanging="360"/>
      </w:pPr>
      <w:rPr>
        <w:rFonts w:ascii="Arial" w:hAnsi="Arial" w:hint="default"/>
      </w:rPr>
    </w:lvl>
    <w:lvl w:ilvl="5" w:tplc="F3A24810" w:tentative="1">
      <w:start w:val="1"/>
      <w:numFmt w:val="bullet"/>
      <w:lvlText w:val="•"/>
      <w:lvlJc w:val="left"/>
      <w:pPr>
        <w:tabs>
          <w:tab w:val="num" w:pos="4320"/>
        </w:tabs>
        <w:ind w:left="4320" w:hanging="360"/>
      </w:pPr>
      <w:rPr>
        <w:rFonts w:ascii="Arial" w:hAnsi="Arial" w:hint="default"/>
      </w:rPr>
    </w:lvl>
    <w:lvl w:ilvl="6" w:tplc="E69221FC" w:tentative="1">
      <w:start w:val="1"/>
      <w:numFmt w:val="bullet"/>
      <w:lvlText w:val="•"/>
      <w:lvlJc w:val="left"/>
      <w:pPr>
        <w:tabs>
          <w:tab w:val="num" w:pos="5040"/>
        </w:tabs>
        <w:ind w:left="5040" w:hanging="360"/>
      </w:pPr>
      <w:rPr>
        <w:rFonts w:ascii="Arial" w:hAnsi="Arial" w:hint="default"/>
      </w:rPr>
    </w:lvl>
    <w:lvl w:ilvl="7" w:tplc="3330390E" w:tentative="1">
      <w:start w:val="1"/>
      <w:numFmt w:val="bullet"/>
      <w:lvlText w:val="•"/>
      <w:lvlJc w:val="left"/>
      <w:pPr>
        <w:tabs>
          <w:tab w:val="num" w:pos="5760"/>
        </w:tabs>
        <w:ind w:left="5760" w:hanging="360"/>
      </w:pPr>
      <w:rPr>
        <w:rFonts w:ascii="Arial" w:hAnsi="Arial" w:hint="default"/>
      </w:rPr>
    </w:lvl>
    <w:lvl w:ilvl="8" w:tplc="602844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947AD9"/>
    <w:multiLevelType w:val="hybridMultilevel"/>
    <w:tmpl w:val="51767C0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3">
      <w:start w:val="1"/>
      <w:numFmt w:val="upp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CD3D49"/>
    <w:multiLevelType w:val="hybridMultilevel"/>
    <w:tmpl w:val="D6D8A674"/>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6" w15:restartNumberingAfterBreak="0">
    <w:nsid w:val="22D45D11"/>
    <w:multiLevelType w:val="hybridMultilevel"/>
    <w:tmpl w:val="1D522B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24307677"/>
    <w:multiLevelType w:val="hybridMultilevel"/>
    <w:tmpl w:val="2C587EB8"/>
    <w:lvl w:ilvl="0" w:tplc="DC22939E">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0E1398"/>
    <w:multiLevelType w:val="hybridMultilevel"/>
    <w:tmpl w:val="59EE88EE"/>
    <w:lvl w:ilvl="0" w:tplc="43A2204C">
      <w:start w:val="4"/>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6438AE"/>
    <w:multiLevelType w:val="hybridMultilevel"/>
    <w:tmpl w:val="72B89FAA"/>
    <w:lvl w:ilvl="0" w:tplc="DAB26C4E">
      <w:start w:val="837"/>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2436F86"/>
    <w:multiLevelType w:val="hybridMultilevel"/>
    <w:tmpl w:val="48CABB5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357C1893"/>
    <w:multiLevelType w:val="hybridMultilevel"/>
    <w:tmpl w:val="369697C0"/>
    <w:lvl w:ilvl="0" w:tplc="3DBE213E">
      <w:start w:val="1"/>
      <w:numFmt w:val="lowerLetter"/>
      <w:lvlText w:val="%1)"/>
      <w:lvlJc w:val="left"/>
      <w:pPr>
        <w:ind w:left="1363" w:hanging="360"/>
      </w:pPr>
      <w:rPr>
        <w:rFonts w:ascii="Calibri" w:eastAsia="Times New Roman" w:hAnsi="Calibri" w:cs="Times New Roman"/>
        <w:b/>
      </w:rPr>
    </w:lvl>
    <w:lvl w:ilvl="1" w:tplc="340A0019" w:tentative="1">
      <w:start w:val="1"/>
      <w:numFmt w:val="lowerLetter"/>
      <w:lvlText w:val="%2."/>
      <w:lvlJc w:val="left"/>
      <w:pPr>
        <w:ind w:left="2083" w:hanging="360"/>
      </w:pPr>
    </w:lvl>
    <w:lvl w:ilvl="2" w:tplc="340A001B" w:tentative="1">
      <w:start w:val="1"/>
      <w:numFmt w:val="lowerRoman"/>
      <w:lvlText w:val="%3."/>
      <w:lvlJc w:val="right"/>
      <w:pPr>
        <w:ind w:left="2803" w:hanging="180"/>
      </w:pPr>
    </w:lvl>
    <w:lvl w:ilvl="3" w:tplc="340A000F" w:tentative="1">
      <w:start w:val="1"/>
      <w:numFmt w:val="decimal"/>
      <w:lvlText w:val="%4."/>
      <w:lvlJc w:val="left"/>
      <w:pPr>
        <w:ind w:left="3523" w:hanging="360"/>
      </w:pPr>
    </w:lvl>
    <w:lvl w:ilvl="4" w:tplc="340A0019" w:tentative="1">
      <w:start w:val="1"/>
      <w:numFmt w:val="lowerLetter"/>
      <w:lvlText w:val="%5."/>
      <w:lvlJc w:val="left"/>
      <w:pPr>
        <w:ind w:left="4243" w:hanging="360"/>
      </w:pPr>
    </w:lvl>
    <w:lvl w:ilvl="5" w:tplc="340A001B" w:tentative="1">
      <w:start w:val="1"/>
      <w:numFmt w:val="lowerRoman"/>
      <w:lvlText w:val="%6."/>
      <w:lvlJc w:val="right"/>
      <w:pPr>
        <w:ind w:left="4963" w:hanging="180"/>
      </w:pPr>
    </w:lvl>
    <w:lvl w:ilvl="6" w:tplc="340A000F" w:tentative="1">
      <w:start w:val="1"/>
      <w:numFmt w:val="decimal"/>
      <w:lvlText w:val="%7."/>
      <w:lvlJc w:val="left"/>
      <w:pPr>
        <w:ind w:left="5683" w:hanging="360"/>
      </w:pPr>
    </w:lvl>
    <w:lvl w:ilvl="7" w:tplc="340A0019" w:tentative="1">
      <w:start w:val="1"/>
      <w:numFmt w:val="lowerLetter"/>
      <w:lvlText w:val="%8."/>
      <w:lvlJc w:val="left"/>
      <w:pPr>
        <w:ind w:left="6403" w:hanging="360"/>
      </w:pPr>
    </w:lvl>
    <w:lvl w:ilvl="8" w:tplc="340A001B" w:tentative="1">
      <w:start w:val="1"/>
      <w:numFmt w:val="lowerRoman"/>
      <w:lvlText w:val="%9."/>
      <w:lvlJc w:val="right"/>
      <w:pPr>
        <w:ind w:left="7123" w:hanging="180"/>
      </w:pPr>
    </w:lvl>
  </w:abstractNum>
  <w:abstractNum w:abstractNumId="12" w15:restartNumberingAfterBreak="0">
    <w:nsid w:val="3CBF1A35"/>
    <w:multiLevelType w:val="hybridMultilevel"/>
    <w:tmpl w:val="21C83672"/>
    <w:lvl w:ilvl="0" w:tplc="DAB26C4E">
      <w:start w:val="837"/>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42742E7E"/>
    <w:multiLevelType w:val="hybridMultilevel"/>
    <w:tmpl w:val="EE549E24"/>
    <w:lvl w:ilvl="0" w:tplc="D54A1554">
      <w:numFmt w:val="bullet"/>
      <w:lvlText w:val="-"/>
      <w:lvlJc w:val="left"/>
      <w:pPr>
        <w:ind w:left="720" w:hanging="360"/>
      </w:pPr>
      <w:rPr>
        <w:rFonts w:ascii="Calibri" w:eastAsiaTheme="minorHAnsi" w:hAnsi="Calibri" w:cs="RobotoCondensed-Light"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4E9C7C40"/>
    <w:multiLevelType w:val="hybridMultilevel"/>
    <w:tmpl w:val="0D5289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F064CFA"/>
    <w:multiLevelType w:val="hybridMultilevel"/>
    <w:tmpl w:val="B000926C"/>
    <w:lvl w:ilvl="0" w:tplc="D54A1554">
      <w:numFmt w:val="bullet"/>
      <w:lvlText w:val="-"/>
      <w:lvlJc w:val="left"/>
      <w:pPr>
        <w:ind w:left="720" w:hanging="360"/>
      </w:pPr>
      <w:rPr>
        <w:rFonts w:ascii="Calibri" w:eastAsiaTheme="minorHAnsi" w:hAnsi="Calibri" w:cs="RobotoCondensed-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4145A76"/>
    <w:multiLevelType w:val="multilevel"/>
    <w:tmpl w:val="623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07F82"/>
    <w:multiLevelType w:val="hybridMultilevel"/>
    <w:tmpl w:val="DAB85C06"/>
    <w:lvl w:ilvl="0" w:tplc="D54A1554">
      <w:numFmt w:val="bullet"/>
      <w:lvlText w:val="-"/>
      <w:lvlJc w:val="left"/>
      <w:pPr>
        <w:ind w:left="720" w:hanging="360"/>
      </w:pPr>
      <w:rPr>
        <w:rFonts w:ascii="Calibri" w:eastAsiaTheme="minorHAnsi" w:hAnsi="Calibri" w:cs="RobotoCondensed-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4FE551B"/>
    <w:multiLevelType w:val="multilevel"/>
    <w:tmpl w:val="61DCC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A13CB"/>
    <w:multiLevelType w:val="multilevel"/>
    <w:tmpl w:val="052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4C4376"/>
    <w:multiLevelType w:val="hybridMultilevel"/>
    <w:tmpl w:val="C28ADBC4"/>
    <w:lvl w:ilvl="0" w:tplc="F5426D48">
      <w:start w:val="3"/>
      <w:numFmt w:val="bullet"/>
      <w:lvlText w:val="-"/>
      <w:lvlJc w:val="left"/>
      <w:pPr>
        <w:ind w:left="1440" w:hanging="360"/>
      </w:pPr>
      <w:rPr>
        <w:rFonts w:ascii="Calibri" w:eastAsiaTheme="minorHAnsi" w:hAnsi="Calibri" w:cs="Calibri" w:hint="default"/>
        <w:b w:val="0"/>
        <w:color w:val="70AD47" w:themeColor="accent6"/>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6D907800"/>
    <w:multiLevelType w:val="hybridMultilevel"/>
    <w:tmpl w:val="AF6EB74E"/>
    <w:lvl w:ilvl="0" w:tplc="B784BCE2">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6E9D54FB"/>
    <w:multiLevelType w:val="hybridMultilevel"/>
    <w:tmpl w:val="AF18BF42"/>
    <w:lvl w:ilvl="0" w:tplc="D54A1554">
      <w:numFmt w:val="bullet"/>
      <w:lvlText w:val="-"/>
      <w:lvlJc w:val="left"/>
      <w:pPr>
        <w:ind w:left="720" w:hanging="360"/>
      </w:pPr>
      <w:rPr>
        <w:rFonts w:ascii="Calibri" w:eastAsiaTheme="minorHAnsi" w:hAnsi="Calibri" w:cs="RobotoCondensed-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0A24873"/>
    <w:multiLevelType w:val="hybridMultilevel"/>
    <w:tmpl w:val="9572B1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0EC539C"/>
    <w:multiLevelType w:val="hybridMultilevel"/>
    <w:tmpl w:val="97343712"/>
    <w:lvl w:ilvl="0" w:tplc="DAB26C4E">
      <w:start w:val="837"/>
      <w:numFmt w:val="bullet"/>
      <w:lvlText w:val="-"/>
      <w:lvlJc w:val="left"/>
      <w:pPr>
        <w:ind w:left="1440" w:hanging="360"/>
      </w:pPr>
      <w:rPr>
        <w:rFonts w:ascii="Calibri" w:eastAsiaTheme="minorHAnsi" w:hAnsi="Calibri"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73780DAB"/>
    <w:multiLevelType w:val="multilevel"/>
    <w:tmpl w:val="265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C6772F"/>
    <w:multiLevelType w:val="hybridMultilevel"/>
    <w:tmpl w:val="255460AA"/>
    <w:lvl w:ilvl="0" w:tplc="D54A1554">
      <w:numFmt w:val="bullet"/>
      <w:lvlText w:val="-"/>
      <w:lvlJc w:val="left"/>
      <w:pPr>
        <w:ind w:left="1440" w:hanging="360"/>
      </w:pPr>
      <w:rPr>
        <w:rFonts w:ascii="Calibri" w:eastAsiaTheme="minorHAnsi" w:hAnsi="Calibri" w:cs="RobotoCondensed-Light"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76FF6DCF"/>
    <w:multiLevelType w:val="hybridMultilevel"/>
    <w:tmpl w:val="C340244C"/>
    <w:lvl w:ilvl="0" w:tplc="D54A1554">
      <w:numFmt w:val="bullet"/>
      <w:lvlText w:val="-"/>
      <w:lvlJc w:val="left"/>
      <w:pPr>
        <w:ind w:left="754" w:hanging="360"/>
      </w:pPr>
      <w:rPr>
        <w:rFonts w:ascii="Calibri" w:eastAsiaTheme="minorHAnsi" w:hAnsi="Calibri" w:cs="RobotoCondensed-Light" w:hint="default"/>
      </w:rPr>
    </w:lvl>
    <w:lvl w:ilvl="1" w:tplc="040A0003" w:tentative="1">
      <w:start w:val="1"/>
      <w:numFmt w:val="bullet"/>
      <w:lvlText w:val="o"/>
      <w:lvlJc w:val="left"/>
      <w:pPr>
        <w:ind w:left="1474" w:hanging="360"/>
      </w:pPr>
      <w:rPr>
        <w:rFonts w:ascii="Courier New" w:hAnsi="Courier New" w:cs="Courier New" w:hint="default"/>
      </w:rPr>
    </w:lvl>
    <w:lvl w:ilvl="2" w:tplc="040A0005" w:tentative="1">
      <w:start w:val="1"/>
      <w:numFmt w:val="bullet"/>
      <w:lvlText w:val=""/>
      <w:lvlJc w:val="left"/>
      <w:pPr>
        <w:ind w:left="2194" w:hanging="360"/>
      </w:pPr>
      <w:rPr>
        <w:rFonts w:ascii="Wingdings" w:hAnsi="Wingdings" w:hint="default"/>
      </w:rPr>
    </w:lvl>
    <w:lvl w:ilvl="3" w:tplc="040A0001" w:tentative="1">
      <w:start w:val="1"/>
      <w:numFmt w:val="bullet"/>
      <w:lvlText w:val=""/>
      <w:lvlJc w:val="left"/>
      <w:pPr>
        <w:ind w:left="2914" w:hanging="360"/>
      </w:pPr>
      <w:rPr>
        <w:rFonts w:ascii="Symbol" w:hAnsi="Symbol" w:hint="default"/>
      </w:rPr>
    </w:lvl>
    <w:lvl w:ilvl="4" w:tplc="040A0003" w:tentative="1">
      <w:start w:val="1"/>
      <w:numFmt w:val="bullet"/>
      <w:lvlText w:val="o"/>
      <w:lvlJc w:val="left"/>
      <w:pPr>
        <w:ind w:left="3634" w:hanging="360"/>
      </w:pPr>
      <w:rPr>
        <w:rFonts w:ascii="Courier New" w:hAnsi="Courier New" w:cs="Courier New" w:hint="default"/>
      </w:rPr>
    </w:lvl>
    <w:lvl w:ilvl="5" w:tplc="040A0005" w:tentative="1">
      <w:start w:val="1"/>
      <w:numFmt w:val="bullet"/>
      <w:lvlText w:val=""/>
      <w:lvlJc w:val="left"/>
      <w:pPr>
        <w:ind w:left="4354" w:hanging="360"/>
      </w:pPr>
      <w:rPr>
        <w:rFonts w:ascii="Wingdings" w:hAnsi="Wingdings" w:hint="default"/>
      </w:rPr>
    </w:lvl>
    <w:lvl w:ilvl="6" w:tplc="040A0001" w:tentative="1">
      <w:start w:val="1"/>
      <w:numFmt w:val="bullet"/>
      <w:lvlText w:val=""/>
      <w:lvlJc w:val="left"/>
      <w:pPr>
        <w:ind w:left="5074" w:hanging="360"/>
      </w:pPr>
      <w:rPr>
        <w:rFonts w:ascii="Symbol" w:hAnsi="Symbol" w:hint="default"/>
      </w:rPr>
    </w:lvl>
    <w:lvl w:ilvl="7" w:tplc="040A0003" w:tentative="1">
      <w:start w:val="1"/>
      <w:numFmt w:val="bullet"/>
      <w:lvlText w:val="o"/>
      <w:lvlJc w:val="left"/>
      <w:pPr>
        <w:ind w:left="5794" w:hanging="360"/>
      </w:pPr>
      <w:rPr>
        <w:rFonts w:ascii="Courier New" w:hAnsi="Courier New" w:cs="Courier New" w:hint="default"/>
      </w:rPr>
    </w:lvl>
    <w:lvl w:ilvl="8" w:tplc="040A0005" w:tentative="1">
      <w:start w:val="1"/>
      <w:numFmt w:val="bullet"/>
      <w:lvlText w:val=""/>
      <w:lvlJc w:val="left"/>
      <w:pPr>
        <w:ind w:left="6514" w:hanging="360"/>
      </w:pPr>
      <w:rPr>
        <w:rFonts w:ascii="Wingdings" w:hAnsi="Wingdings" w:hint="default"/>
      </w:rPr>
    </w:lvl>
  </w:abstractNum>
  <w:num w:numId="1">
    <w:abstractNumId w:val="7"/>
  </w:num>
  <w:num w:numId="2">
    <w:abstractNumId w:val="6"/>
  </w:num>
  <w:num w:numId="3">
    <w:abstractNumId w:val="24"/>
  </w:num>
  <w:num w:numId="4">
    <w:abstractNumId w:val="10"/>
  </w:num>
  <w:num w:numId="5">
    <w:abstractNumId w:val="14"/>
  </w:num>
  <w:num w:numId="6">
    <w:abstractNumId w:val="0"/>
  </w:num>
  <w:num w:numId="7">
    <w:abstractNumId w:val="23"/>
  </w:num>
  <w:num w:numId="8">
    <w:abstractNumId w:val="8"/>
  </w:num>
  <w:num w:numId="9">
    <w:abstractNumId w:val="12"/>
  </w:num>
  <w:num w:numId="10">
    <w:abstractNumId w:val="4"/>
  </w:num>
  <w:num w:numId="11">
    <w:abstractNumId w:val="3"/>
  </w:num>
  <w:num w:numId="12">
    <w:abstractNumId w:val="18"/>
  </w:num>
  <w:num w:numId="13">
    <w:abstractNumId w:val="1"/>
  </w:num>
  <w:num w:numId="14">
    <w:abstractNumId w:val="19"/>
  </w:num>
  <w:num w:numId="15">
    <w:abstractNumId w:val="16"/>
  </w:num>
  <w:num w:numId="16">
    <w:abstractNumId w:val="25"/>
  </w:num>
  <w:num w:numId="17">
    <w:abstractNumId w:val="11"/>
  </w:num>
  <w:num w:numId="18">
    <w:abstractNumId w:val="5"/>
  </w:num>
  <w:num w:numId="19">
    <w:abstractNumId w:val="13"/>
  </w:num>
  <w:num w:numId="20">
    <w:abstractNumId w:val="17"/>
  </w:num>
  <w:num w:numId="21">
    <w:abstractNumId w:val="15"/>
  </w:num>
  <w:num w:numId="22">
    <w:abstractNumId w:val="27"/>
  </w:num>
  <w:num w:numId="23">
    <w:abstractNumId w:val="22"/>
  </w:num>
  <w:num w:numId="24">
    <w:abstractNumId w:val="2"/>
  </w:num>
  <w:num w:numId="25">
    <w:abstractNumId w:val="26"/>
  </w:num>
  <w:num w:numId="26">
    <w:abstractNumId w:val="20"/>
  </w:num>
  <w:num w:numId="27">
    <w:abstractNumId w:val="9"/>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5"/>
    <w:rsid w:val="000026D0"/>
    <w:rsid w:val="000155A4"/>
    <w:rsid w:val="00030EC4"/>
    <w:rsid w:val="000511BA"/>
    <w:rsid w:val="00051BF4"/>
    <w:rsid w:val="00052390"/>
    <w:rsid w:val="000557D5"/>
    <w:rsid w:val="00060828"/>
    <w:rsid w:val="00061AF8"/>
    <w:rsid w:val="000738D2"/>
    <w:rsid w:val="000774FF"/>
    <w:rsid w:val="00077633"/>
    <w:rsid w:val="000779C7"/>
    <w:rsid w:val="00090148"/>
    <w:rsid w:val="0009263B"/>
    <w:rsid w:val="000B01F6"/>
    <w:rsid w:val="000E5173"/>
    <w:rsid w:val="000F5A4A"/>
    <w:rsid w:val="001008F0"/>
    <w:rsid w:val="0011162B"/>
    <w:rsid w:val="00116CB5"/>
    <w:rsid w:val="00116EF0"/>
    <w:rsid w:val="00121F8E"/>
    <w:rsid w:val="001323C4"/>
    <w:rsid w:val="00132E0C"/>
    <w:rsid w:val="00135EF3"/>
    <w:rsid w:val="00145430"/>
    <w:rsid w:val="0015051A"/>
    <w:rsid w:val="0015115D"/>
    <w:rsid w:val="001550EE"/>
    <w:rsid w:val="00174E68"/>
    <w:rsid w:val="0017572B"/>
    <w:rsid w:val="001833CE"/>
    <w:rsid w:val="0019512E"/>
    <w:rsid w:val="001A2477"/>
    <w:rsid w:val="001B221F"/>
    <w:rsid w:val="001C0A0B"/>
    <w:rsid w:val="001C3849"/>
    <w:rsid w:val="001D1C2E"/>
    <w:rsid w:val="001D337F"/>
    <w:rsid w:val="001E7192"/>
    <w:rsid w:val="00210252"/>
    <w:rsid w:val="0021156E"/>
    <w:rsid w:val="002119B8"/>
    <w:rsid w:val="0023501F"/>
    <w:rsid w:val="00236E92"/>
    <w:rsid w:val="00241421"/>
    <w:rsid w:val="00243F54"/>
    <w:rsid w:val="002472DB"/>
    <w:rsid w:val="00247798"/>
    <w:rsid w:val="00255564"/>
    <w:rsid w:val="0025639A"/>
    <w:rsid w:val="00263BF7"/>
    <w:rsid w:val="00283EC5"/>
    <w:rsid w:val="002A2BF2"/>
    <w:rsid w:val="002A593E"/>
    <w:rsid w:val="002A6679"/>
    <w:rsid w:val="002C7BC4"/>
    <w:rsid w:val="002F128B"/>
    <w:rsid w:val="00304E1B"/>
    <w:rsid w:val="003200F5"/>
    <w:rsid w:val="00341044"/>
    <w:rsid w:val="003475D9"/>
    <w:rsid w:val="0035129A"/>
    <w:rsid w:val="0035345A"/>
    <w:rsid w:val="00353B61"/>
    <w:rsid w:val="00363089"/>
    <w:rsid w:val="00366236"/>
    <w:rsid w:val="0037429B"/>
    <w:rsid w:val="003838D0"/>
    <w:rsid w:val="00391263"/>
    <w:rsid w:val="00394ECB"/>
    <w:rsid w:val="003B3F9A"/>
    <w:rsid w:val="003B5A90"/>
    <w:rsid w:val="003C561A"/>
    <w:rsid w:val="003C697B"/>
    <w:rsid w:val="003D0340"/>
    <w:rsid w:val="003D2407"/>
    <w:rsid w:val="003E3048"/>
    <w:rsid w:val="003E5E3D"/>
    <w:rsid w:val="00402F64"/>
    <w:rsid w:val="004246A4"/>
    <w:rsid w:val="00431609"/>
    <w:rsid w:val="0043509F"/>
    <w:rsid w:val="004576A8"/>
    <w:rsid w:val="00460EB7"/>
    <w:rsid w:val="00474B6C"/>
    <w:rsid w:val="004760F8"/>
    <w:rsid w:val="00484247"/>
    <w:rsid w:val="004C5B3F"/>
    <w:rsid w:val="004E52F3"/>
    <w:rsid w:val="004F3A9E"/>
    <w:rsid w:val="0050539D"/>
    <w:rsid w:val="00523FCE"/>
    <w:rsid w:val="00526622"/>
    <w:rsid w:val="005348B2"/>
    <w:rsid w:val="005355E3"/>
    <w:rsid w:val="00537B79"/>
    <w:rsid w:val="00564A6C"/>
    <w:rsid w:val="0056775C"/>
    <w:rsid w:val="00582AAF"/>
    <w:rsid w:val="00584929"/>
    <w:rsid w:val="00593737"/>
    <w:rsid w:val="005A09CE"/>
    <w:rsid w:val="005B06F3"/>
    <w:rsid w:val="005B2222"/>
    <w:rsid w:val="005C2A52"/>
    <w:rsid w:val="005D1BA9"/>
    <w:rsid w:val="005F36DD"/>
    <w:rsid w:val="005F5A31"/>
    <w:rsid w:val="005F6E6D"/>
    <w:rsid w:val="005F72AA"/>
    <w:rsid w:val="005F76E3"/>
    <w:rsid w:val="00603A0D"/>
    <w:rsid w:val="006204D3"/>
    <w:rsid w:val="00626487"/>
    <w:rsid w:val="00631B34"/>
    <w:rsid w:val="00632757"/>
    <w:rsid w:val="00633F94"/>
    <w:rsid w:val="00645DA3"/>
    <w:rsid w:val="0065409C"/>
    <w:rsid w:val="006672B4"/>
    <w:rsid w:val="00673975"/>
    <w:rsid w:val="00685074"/>
    <w:rsid w:val="00685692"/>
    <w:rsid w:val="0069718B"/>
    <w:rsid w:val="006A59C0"/>
    <w:rsid w:val="006B0F6F"/>
    <w:rsid w:val="006C1B55"/>
    <w:rsid w:val="006D10C4"/>
    <w:rsid w:val="006D448C"/>
    <w:rsid w:val="006E234C"/>
    <w:rsid w:val="006E5823"/>
    <w:rsid w:val="006F189B"/>
    <w:rsid w:val="006F4EBF"/>
    <w:rsid w:val="00716433"/>
    <w:rsid w:val="00730554"/>
    <w:rsid w:val="00736C32"/>
    <w:rsid w:val="00747635"/>
    <w:rsid w:val="007707DB"/>
    <w:rsid w:val="00770903"/>
    <w:rsid w:val="00771106"/>
    <w:rsid w:val="00791BF6"/>
    <w:rsid w:val="007A231F"/>
    <w:rsid w:val="007A54C5"/>
    <w:rsid w:val="007C0FDD"/>
    <w:rsid w:val="007D4211"/>
    <w:rsid w:val="007E1C3C"/>
    <w:rsid w:val="007E7ADB"/>
    <w:rsid w:val="007F0DC5"/>
    <w:rsid w:val="0080005C"/>
    <w:rsid w:val="00802868"/>
    <w:rsid w:val="0080495B"/>
    <w:rsid w:val="008163DF"/>
    <w:rsid w:val="00816ACA"/>
    <w:rsid w:val="0082018B"/>
    <w:rsid w:val="00820E77"/>
    <w:rsid w:val="00830970"/>
    <w:rsid w:val="00832DC0"/>
    <w:rsid w:val="00834158"/>
    <w:rsid w:val="008348E0"/>
    <w:rsid w:val="00837D43"/>
    <w:rsid w:val="00852DD1"/>
    <w:rsid w:val="008567FE"/>
    <w:rsid w:val="0087554D"/>
    <w:rsid w:val="008808FF"/>
    <w:rsid w:val="008809F0"/>
    <w:rsid w:val="00893E81"/>
    <w:rsid w:val="008A7410"/>
    <w:rsid w:val="008B1022"/>
    <w:rsid w:val="008C1025"/>
    <w:rsid w:val="008D3228"/>
    <w:rsid w:val="008E5C1E"/>
    <w:rsid w:val="008F5138"/>
    <w:rsid w:val="00903B35"/>
    <w:rsid w:val="00911B6E"/>
    <w:rsid w:val="009120B9"/>
    <w:rsid w:val="00916007"/>
    <w:rsid w:val="009160BB"/>
    <w:rsid w:val="0092389C"/>
    <w:rsid w:val="00933983"/>
    <w:rsid w:val="0094144A"/>
    <w:rsid w:val="0096052C"/>
    <w:rsid w:val="0097589C"/>
    <w:rsid w:val="0098427C"/>
    <w:rsid w:val="00992EAE"/>
    <w:rsid w:val="00993942"/>
    <w:rsid w:val="0099694C"/>
    <w:rsid w:val="009A4B56"/>
    <w:rsid w:val="009A654F"/>
    <w:rsid w:val="009B0241"/>
    <w:rsid w:val="009B2F45"/>
    <w:rsid w:val="009C3483"/>
    <w:rsid w:val="009C7514"/>
    <w:rsid w:val="009D224C"/>
    <w:rsid w:val="009D33A3"/>
    <w:rsid w:val="009E2301"/>
    <w:rsid w:val="009F567F"/>
    <w:rsid w:val="00A00023"/>
    <w:rsid w:val="00A11C8A"/>
    <w:rsid w:val="00A14605"/>
    <w:rsid w:val="00A156C2"/>
    <w:rsid w:val="00A23E03"/>
    <w:rsid w:val="00A35075"/>
    <w:rsid w:val="00A70EC0"/>
    <w:rsid w:val="00A71AD0"/>
    <w:rsid w:val="00A71CAF"/>
    <w:rsid w:val="00A75E3D"/>
    <w:rsid w:val="00A8075E"/>
    <w:rsid w:val="00A833FA"/>
    <w:rsid w:val="00A84E25"/>
    <w:rsid w:val="00A9534B"/>
    <w:rsid w:val="00A95F1A"/>
    <w:rsid w:val="00AB5888"/>
    <w:rsid w:val="00AD3C8A"/>
    <w:rsid w:val="00AF1C81"/>
    <w:rsid w:val="00B106D1"/>
    <w:rsid w:val="00B20417"/>
    <w:rsid w:val="00B21D22"/>
    <w:rsid w:val="00B326F0"/>
    <w:rsid w:val="00B35EA5"/>
    <w:rsid w:val="00B37A32"/>
    <w:rsid w:val="00B42B82"/>
    <w:rsid w:val="00B61A67"/>
    <w:rsid w:val="00B9666A"/>
    <w:rsid w:val="00B96E72"/>
    <w:rsid w:val="00B97BB3"/>
    <w:rsid w:val="00BB2564"/>
    <w:rsid w:val="00BB2BA1"/>
    <w:rsid w:val="00BC135D"/>
    <w:rsid w:val="00BD6609"/>
    <w:rsid w:val="00BD66A2"/>
    <w:rsid w:val="00BF6352"/>
    <w:rsid w:val="00BF6692"/>
    <w:rsid w:val="00C0219F"/>
    <w:rsid w:val="00C0422F"/>
    <w:rsid w:val="00C128FE"/>
    <w:rsid w:val="00C1417E"/>
    <w:rsid w:val="00C15CAF"/>
    <w:rsid w:val="00C2747F"/>
    <w:rsid w:val="00C455DE"/>
    <w:rsid w:val="00C45973"/>
    <w:rsid w:val="00C57557"/>
    <w:rsid w:val="00C631B2"/>
    <w:rsid w:val="00C74DF4"/>
    <w:rsid w:val="00C77431"/>
    <w:rsid w:val="00C875DA"/>
    <w:rsid w:val="00C91E64"/>
    <w:rsid w:val="00C92D28"/>
    <w:rsid w:val="00C931B0"/>
    <w:rsid w:val="00C93380"/>
    <w:rsid w:val="00CA4E88"/>
    <w:rsid w:val="00CB4F7A"/>
    <w:rsid w:val="00CC250B"/>
    <w:rsid w:val="00CC34CC"/>
    <w:rsid w:val="00CC3AB1"/>
    <w:rsid w:val="00CC7B3A"/>
    <w:rsid w:val="00CF6FDA"/>
    <w:rsid w:val="00D02F58"/>
    <w:rsid w:val="00D0786C"/>
    <w:rsid w:val="00D150FE"/>
    <w:rsid w:val="00D2357E"/>
    <w:rsid w:val="00D33B94"/>
    <w:rsid w:val="00D51395"/>
    <w:rsid w:val="00D5483D"/>
    <w:rsid w:val="00D54A08"/>
    <w:rsid w:val="00D57824"/>
    <w:rsid w:val="00D64091"/>
    <w:rsid w:val="00D7030D"/>
    <w:rsid w:val="00D764A1"/>
    <w:rsid w:val="00DD2307"/>
    <w:rsid w:val="00DF7D75"/>
    <w:rsid w:val="00E11151"/>
    <w:rsid w:val="00E163DA"/>
    <w:rsid w:val="00E17691"/>
    <w:rsid w:val="00E26018"/>
    <w:rsid w:val="00E26304"/>
    <w:rsid w:val="00E40A33"/>
    <w:rsid w:val="00E42133"/>
    <w:rsid w:val="00E458AD"/>
    <w:rsid w:val="00E52916"/>
    <w:rsid w:val="00E60B36"/>
    <w:rsid w:val="00E653D4"/>
    <w:rsid w:val="00E6735B"/>
    <w:rsid w:val="00E73092"/>
    <w:rsid w:val="00E76B74"/>
    <w:rsid w:val="00E76BE9"/>
    <w:rsid w:val="00E80F5C"/>
    <w:rsid w:val="00E83D6B"/>
    <w:rsid w:val="00E86B5C"/>
    <w:rsid w:val="00E9040F"/>
    <w:rsid w:val="00E97159"/>
    <w:rsid w:val="00EA2B94"/>
    <w:rsid w:val="00EE5147"/>
    <w:rsid w:val="00EF4B6E"/>
    <w:rsid w:val="00F02631"/>
    <w:rsid w:val="00F11A48"/>
    <w:rsid w:val="00F12C70"/>
    <w:rsid w:val="00F262C7"/>
    <w:rsid w:val="00F3105E"/>
    <w:rsid w:val="00F37C51"/>
    <w:rsid w:val="00F4607A"/>
    <w:rsid w:val="00F64A75"/>
    <w:rsid w:val="00F74F7C"/>
    <w:rsid w:val="00F76229"/>
    <w:rsid w:val="00F84F81"/>
    <w:rsid w:val="00F94558"/>
    <w:rsid w:val="00FA0D40"/>
    <w:rsid w:val="00FA4487"/>
    <w:rsid w:val="00FA559C"/>
    <w:rsid w:val="00FA6B41"/>
    <w:rsid w:val="00FB013E"/>
    <w:rsid w:val="00FB279B"/>
    <w:rsid w:val="00FB2A7F"/>
    <w:rsid w:val="00FB2DE1"/>
    <w:rsid w:val="00FB4B87"/>
    <w:rsid w:val="00FB5B6A"/>
    <w:rsid w:val="00FE3097"/>
    <w:rsid w:val="00FE3A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8EC1"/>
  <w15:docId w15:val="{C96486A2-319B-4096-BB55-F7122EFF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DC5"/>
    <w:pPr>
      <w:spacing w:after="200" w:line="276" w:lineRule="auto"/>
      <w:ind w:left="720"/>
      <w:contextualSpacing/>
    </w:pPr>
  </w:style>
  <w:style w:type="table" w:styleId="Tablaconcuadrcula">
    <w:name w:val="Table Grid"/>
    <w:basedOn w:val="Tablanormal"/>
    <w:uiPriority w:val="39"/>
    <w:rsid w:val="002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64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6433"/>
  </w:style>
  <w:style w:type="paragraph" w:styleId="Piedepgina">
    <w:name w:val="footer"/>
    <w:basedOn w:val="Normal"/>
    <w:link w:val="PiedepginaCar"/>
    <w:uiPriority w:val="99"/>
    <w:unhideWhenUsed/>
    <w:rsid w:val="007164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6433"/>
  </w:style>
  <w:style w:type="paragraph" w:styleId="Sinespaciado">
    <w:name w:val="No Spacing"/>
    <w:uiPriority w:val="1"/>
    <w:qFormat/>
    <w:rsid w:val="00993942"/>
    <w:pPr>
      <w:spacing w:after="0" w:line="240" w:lineRule="auto"/>
    </w:pPr>
    <w:rPr>
      <w:rFonts w:ascii="Cambria" w:eastAsia="Cambria" w:hAnsi="Cambria" w:cs="Times New Roman"/>
    </w:rPr>
  </w:style>
  <w:style w:type="character" w:styleId="Textoennegrita">
    <w:name w:val="Strong"/>
    <w:basedOn w:val="Fuentedeprrafopredeter"/>
    <w:uiPriority w:val="22"/>
    <w:qFormat/>
    <w:rsid w:val="0025639A"/>
    <w:rPr>
      <w:b/>
      <w:bCs/>
    </w:rPr>
  </w:style>
  <w:style w:type="character" w:styleId="Hipervnculo">
    <w:name w:val="Hyperlink"/>
    <w:basedOn w:val="Fuentedeprrafopredeter"/>
    <w:uiPriority w:val="99"/>
    <w:semiHidden/>
    <w:unhideWhenUsed/>
    <w:rsid w:val="0025639A"/>
    <w:rPr>
      <w:color w:val="0000FF"/>
      <w:u w:val="single"/>
    </w:rPr>
  </w:style>
  <w:style w:type="paragraph" w:styleId="NormalWeb">
    <w:name w:val="Normal (Web)"/>
    <w:basedOn w:val="Normal"/>
    <w:uiPriority w:val="99"/>
    <w:unhideWhenUsed/>
    <w:rsid w:val="005F36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74D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DF4"/>
    <w:rPr>
      <w:rFonts w:ascii="Segoe UI" w:hAnsi="Segoe UI" w:cs="Segoe UI"/>
      <w:sz w:val="18"/>
      <w:szCs w:val="18"/>
    </w:rPr>
  </w:style>
  <w:style w:type="character" w:styleId="Refdecomentario">
    <w:name w:val="annotation reference"/>
    <w:basedOn w:val="Fuentedeprrafopredeter"/>
    <w:uiPriority w:val="99"/>
    <w:semiHidden/>
    <w:unhideWhenUsed/>
    <w:rsid w:val="00645DA3"/>
    <w:rPr>
      <w:sz w:val="16"/>
      <w:szCs w:val="16"/>
    </w:rPr>
  </w:style>
  <w:style w:type="paragraph" w:styleId="Textocomentario">
    <w:name w:val="annotation text"/>
    <w:basedOn w:val="Normal"/>
    <w:link w:val="TextocomentarioCar"/>
    <w:uiPriority w:val="99"/>
    <w:semiHidden/>
    <w:unhideWhenUsed/>
    <w:rsid w:val="00645D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5D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265">
      <w:bodyDiv w:val="1"/>
      <w:marLeft w:val="0"/>
      <w:marRight w:val="0"/>
      <w:marTop w:val="0"/>
      <w:marBottom w:val="0"/>
      <w:divBdr>
        <w:top w:val="none" w:sz="0" w:space="0" w:color="auto"/>
        <w:left w:val="none" w:sz="0" w:space="0" w:color="auto"/>
        <w:bottom w:val="none" w:sz="0" w:space="0" w:color="auto"/>
        <w:right w:val="none" w:sz="0" w:space="0" w:color="auto"/>
      </w:divBdr>
    </w:div>
    <w:div w:id="191840533">
      <w:bodyDiv w:val="1"/>
      <w:marLeft w:val="0"/>
      <w:marRight w:val="0"/>
      <w:marTop w:val="0"/>
      <w:marBottom w:val="0"/>
      <w:divBdr>
        <w:top w:val="none" w:sz="0" w:space="0" w:color="auto"/>
        <w:left w:val="none" w:sz="0" w:space="0" w:color="auto"/>
        <w:bottom w:val="none" w:sz="0" w:space="0" w:color="auto"/>
        <w:right w:val="none" w:sz="0" w:space="0" w:color="auto"/>
      </w:divBdr>
    </w:div>
    <w:div w:id="241641039">
      <w:bodyDiv w:val="1"/>
      <w:marLeft w:val="0"/>
      <w:marRight w:val="0"/>
      <w:marTop w:val="0"/>
      <w:marBottom w:val="0"/>
      <w:divBdr>
        <w:top w:val="none" w:sz="0" w:space="0" w:color="auto"/>
        <w:left w:val="none" w:sz="0" w:space="0" w:color="auto"/>
        <w:bottom w:val="none" w:sz="0" w:space="0" w:color="auto"/>
        <w:right w:val="none" w:sz="0" w:space="0" w:color="auto"/>
      </w:divBdr>
    </w:div>
    <w:div w:id="272983649">
      <w:bodyDiv w:val="1"/>
      <w:marLeft w:val="0"/>
      <w:marRight w:val="0"/>
      <w:marTop w:val="0"/>
      <w:marBottom w:val="0"/>
      <w:divBdr>
        <w:top w:val="none" w:sz="0" w:space="0" w:color="auto"/>
        <w:left w:val="none" w:sz="0" w:space="0" w:color="auto"/>
        <w:bottom w:val="none" w:sz="0" w:space="0" w:color="auto"/>
        <w:right w:val="none" w:sz="0" w:space="0" w:color="auto"/>
      </w:divBdr>
    </w:div>
    <w:div w:id="311064835">
      <w:bodyDiv w:val="1"/>
      <w:marLeft w:val="0"/>
      <w:marRight w:val="0"/>
      <w:marTop w:val="0"/>
      <w:marBottom w:val="0"/>
      <w:divBdr>
        <w:top w:val="none" w:sz="0" w:space="0" w:color="auto"/>
        <w:left w:val="none" w:sz="0" w:space="0" w:color="auto"/>
        <w:bottom w:val="none" w:sz="0" w:space="0" w:color="auto"/>
        <w:right w:val="none" w:sz="0" w:space="0" w:color="auto"/>
      </w:divBdr>
    </w:div>
    <w:div w:id="325592042">
      <w:bodyDiv w:val="1"/>
      <w:marLeft w:val="0"/>
      <w:marRight w:val="0"/>
      <w:marTop w:val="0"/>
      <w:marBottom w:val="0"/>
      <w:divBdr>
        <w:top w:val="none" w:sz="0" w:space="0" w:color="auto"/>
        <w:left w:val="none" w:sz="0" w:space="0" w:color="auto"/>
        <w:bottom w:val="none" w:sz="0" w:space="0" w:color="auto"/>
        <w:right w:val="none" w:sz="0" w:space="0" w:color="auto"/>
      </w:divBdr>
    </w:div>
    <w:div w:id="377970604">
      <w:bodyDiv w:val="1"/>
      <w:marLeft w:val="0"/>
      <w:marRight w:val="0"/>
      <w:marTop w:val="0"/>
      <w:marBottom w:val="0"/>
      <w:divBdr>
        <w:top w:val="none" w:sz="0" w:space="0" w:color="auto"/>
        <w:left w:val="none" w:sz="0" w:space="0" w:color="auto"/>
        <w:bottom w:val="none" w:sz="0" w:space="0" w:color="auto"/>
        <w:right w:val="none" w:sz="0" w:space="0" w:color="auto"/>
      </w:divBdr>
    </w:div>
    <w:div w:id="448203291">
      <w:bodyDiv w:val="1"/>
      <w:marLeft w:val="0"/>
      <w:marRight w:val="0"/>
      <w:marTop w:val="0"/>
      <w:marBottom w:val="0"/>
      <w:divBdr>
        <w:top w:val="none" w:sz="0" w:space="0" w:color="auto"/>
        <w:left w:val="none" w:sz="0" w:space="0" w:color="auto"/>
        <w:bottom w:val="none" w:sz="0" w:space="0" w:color="auto"/>
        <w:right w:val="none" w:sz="0" w:space="0" w:color="auto"/>
      </w:divBdr>
    </w:div>
    <w:div w:id="505247537">
      <w:bodyDiv w:val="1"/>
      <w:marLeft w:val="0"/>
      <w:marRight w:val="0"/>
      <w:marTop w:val="0"/>
      <w:marBottom w:val="0"/>
      <w:divBdr>
        <w:top w:val="none" w:sz="0" w:space="0" w:color="auto"/>
        <w:left w:val="none" w:sz="0" w:space="0" w:color="auto"/>
        <w:bottom w:val="none" w:sz="0" w:space="0" w:color="auto"/>
        <w:right w:val="none" w:sz="0" w:space="0" w:color="auto"/>
      </w:divBdr>
    </w:div>
    <w:div w:id="537549931">
      <w:bodyDiv w:val="1"/>
      <w:marLeft w:val="0"/>
      <w:marRight w:val="0"/>
      <w:marTop w:val="0"/>
      <w:marBottom w:val="0"/>
      <w:divBdr>
        <w:top w:val="none" w:sz="0" w:space="0" w:color="auto"/>
        <w:left w:val="none" w:sz="0" w:space="0" w:color="auto"/>
        <w:bottom w:val="none" w:sz="0" w:space="0" w:color="auto"/>
        <w:right w:val="none" w:sz="0" w:space="0" w:color="auto"/>
      </w:divBdr>
    </w:div>
    <w:div w:id="601031126">
      <w:bodyDiv w:val="1"/>
      <w:marLeft w:val="0"/>
      <w:marRight w:val="0"/>
      <w:marTop w:val="0"/>
      <w:marBottom w:val="0"/>
      <w:divBdr>
        <w:top w:val="none" w:sz="0" w:space="0" w:color="auto"/>
        <w:left w:val="none" w:sz="0" w:space="0" w:color="auto"/>
        <w:bottom w:val="none" w:sz="0" w:space="0" w:color="auto"/>
        <w:right w:val="none" w:sz="0" w:space="0" w:color="auto"/>
      </w:divBdr>
    </w:div>
    <w:div w:id="833574197">
      <w:bodyDiv w:val="1"/>
      <w:marLeft w:val="0"/>
      <w:marRight w:val="0"/>
      <w:marTop w:val="0"/>
      <w:marBottom w:val="0"/>
      <w:divBdr>
        <w:top w:val="none" w:sz="0" w:space="0" w:color="auto"/>
        <w:left w:val="none" w:sz="0" w:space="0" w:color="auto"/>
        <w:bottom w:val="none" w:sz="0" w:space="0" w:color="auto"/>
        <w:right w:val="none" w:sz="0" w:space="0" w:color="auto"/>
      </w:divBdr>
    </w:div>
    <w:div w:id="888221663">
      <w:bodyDiv w:val="1"/>
      <w:marLeft w:val="0"/>
      <w:marRight w:val="0"/>
      <w:marTop w:val="0"/>
      <w:marBottom w:val="0"/>
      <w:divBdr>
        <w:top w:val="none" w:sz="0" w:space="0" w:color="auto"/>
        <w:left w:val="none" w:sz="0" w:space="0" w:color="auto"/>
        <w:bottom w:val="none" w:sz="0" w:space="0" w:color="auto"/>
        <w:right w:val="none" w:sz="0" w:space="0" w:color="auto"/>
      </w:divBdr>
    </w:div>
    <w:div w:id="898786695">
      <w:bodyDiv w:val="1"/>
      <w:marLeft w:val="0"/>
      <w:marRight w:val="0"/>
      <w:marTop w:val="0"/>
      <w:marBottom w:val="0"/>
      <w:divBdr>
        <w:top w:val="none" w:sz="0" w:space="0" w:color="auto"/>
        <w:left w:val="none" w:sz="0" w:space="0" w:color="auto"/>
        <w:bottom w:val="none" w:sz="0" w:space="0" w:color="auto"/>
        <w:right w:val="none" w:sz="0" w:space="0" w:color="auto"/>
      </w:divBdr>
    </w:div>
    <w:div w:id="924925545">
      <w:bodyDiv w:val="1"/>
      <w:marLeft w:val="0"/>
      <w:marRight w:val="0"/>
      <w:marTop w:val="0"/>
      <w:marBottom w:val="0"/>
      <w:divBdr>
        <w:top w:val="none" w:sz="0" w:space="0" w:color="auto"/>
        <w:left w:val="none" w:sz="0" w:space="0" w:color="auto"/>
        <w:bottom w:val="none" w:sz="0" w:space="0" w:color="auto"/>
        <w:right w:val="none" w:sz="0" w:space="0" w:color="auto"/>
      </w:divBdr>
    </w:div>
    <w:div w:id="1036462902">
      <w:bodyDiv w:val="1"/>
      <w:marLeft w:val="0"/>
      <w:marRight w:val="0"/>
      <w:marTop w:val="0"/>
      <w:marBottom w:val="0"/>
      <w:divBdr>
        <w:top w:val="none" w:sz="0" w:space="0" w:color="auto"/>
        <w:left w:val="none" w:sz="0" w:space="0" w:color="auto"/>
        <w:bottom w:val="none" w:sz="0" w:space="0" w:color="auto"/>
        <w:right w:val="none" w:sz="0" w:space="0" w:color="auto"/>
      </w:divBdr>
    </w:div>
    <w:div w:id="1102191563">
      <w:bodyDiv w:val="1"/>
      <w:marLeft w:val="0"/>
      <w:marRight w:val="0"/>
      <w:marTop w:val="0"/>
      <w:marBottom w:val="0"/>
      <w:divBdr>
        <w:top w:val="none" w:sz="0" w:space="0" w:color="auto"/>
        <w:left w:val="none" w:sz="0" w:space="0" w:color="auto"/>
        <w:bottom w:val="none" w:sz="0" w:space="0" w:color="auto"/>
        <w:right w:val="none" w:sz="0" w:space="0" w:color="auto"/>
      </w:divBdr>
    </w:div>
    <w:div w:id="1424253885">
      <w:bodyDiv w:val="1"/>
      <w:marLeft w:val="0"/>
      <w:marRight w:val="0"/>
      <w:marTop w:val="0"/>
      <w:marBottom w:val="0"/>
      <w:divBdr>
        <w:top w:val="none" w:sz="0" w:space="0" w:color="auto"/>
        <w:left w:val="none" w:sz="0" w:space="0" w:color="auto"/>
        <w:bottom w:val="none" w:sz="0" w:space="0" w:color="auto"/>
        <w:right w:val="none" w:sz="0" w:space="0" w:color="auto"/>
      </w:divBdr>
    </w:div>
    <w:div w:id="1440837940">
      <w:bodyDiv w:val="1"/>
      <w:marLeft w:val="0"/>
      <w:marRight w:val="0"/>
      <w:marTop w:val="0"/>
      <w:marBottom w:val="0"/>
      <w:divBdr>
        <w:top w:val="none" w:sz="0" w:space="0" w:color="auto"/>
        <w:left w:val="none" w:sz="0" w:space="0" w:color="auto"/>
        <w:bottom w:val="none" w:sz="0" w:space="0" w:color="auto"/>
        <w:right w:val="none" w:sz="0" w:space="0" w:color="auto"/>
      </w:divBdr>
    </w:div>
    <w:div w:id="1444375613">
      <w:bodyDiv w:val="1"/>
      <w:marLeft w:val="0"/>
      <w:marRight w:val="0"/>
      <w:marTop w:val="0"/>
      <w:marBottom w:val="0"/>
      <w:divBdr>
        <w:top w:val="none" w:sz="0" w:space="0" w:color="auto"/>
        <w:left w:val="none" w:sz="0" w:space="0" w:color="auto"/>
        <w:bottom w:val="none" w:sz="0" w:space="0" w:color="auto"/>
        <w:right w:val="none" w:sz="0" w:space="0" w:color="auto"/>
      </w:divBdr>
    </w:div>
    <w:div w:id="1454982241">
      <w:bodyDiv w:val="1"/>
      <w:marLeft w:val="0"/>
      <w:marRight w:val="0"/>
      <w:marTop w:val="0"/>
      <w:marBottom w:val="0"/>
      <w:divBdr>
        <w:top w:val="none" w:sz="0" w:space="0" w:color="auto"/>
        <w:left w:val="none" w:sz="0" w:space="0" w:color="auto"/>
        <w:bottom w:val="none" w:sz="0" w:space="0" w:color="auto"/>
        <w:right w:val="none" w:sz="0" w:space="0" w:color="auto"/>
      </w:divBdr>
    </w:div>
    <w:div w:id="1628899228">
      <w:bodyDiv w:val="1"/>
      <w:marLeft w:val="0"/>
      <w:marRight w:val="0"/>
      <w:marTop w:val="0"/>
      <w:marBottom w:val="0"/>
      <w:divBdr>
        <w:top w:val="none" w:sz="0" w:space="0" w:color="auto"/>
        <w:left w:val="none" w:sz="0" w:space="0" w:color="auto"/>
        <w:bottom w:val="none" w:sz="0" w:space="0" w:color="auto"/>
        <w:right w:val="none" w:sz="0" w:space="0" w:color="auto"/>
      </w:divBdr>
    </w:div>
    <w:div w:id="1844395599">
      <w:bodyDiv w:val="1"/>
      <w:marLeft w:val="0"/>
      <w:marRight w:val="0"/>
      <w:marTop w:val="0"/>
      <w:marBottom w:val="0"/>
      <w:divBdr>
        <w:top w:val="none" w:sz="0" w:space="0" w:color="auto"/>
        <w:left w:val="none" w:sz="0" w:space="0" w:color="auto"/>
        <w:bottom w:val="none" w:sz="0" w:space="0" w:color="auto"/>
        <w:right w:val="none" w:sz="0" w:space="0" w:color="auto"/>
      </w:divBdr>
    </w:div>
    <w:div w:id="1872452432">
      <w:bodyDiv w:val="1"/>
      <w:marLeft w:val="0"/>
      <w:marRight w:val="0"/>
      <w:marTop w:val="0"/>
      <w:marBottom w:val="0"/>
      <w:divBdr>
        <w:top w:val="none" w:sz="0" w:space="0" w:color="auto"/>
        <w:left w:val="none" w:sz="0" w:space="0" w:color="auto"/>
        <w:bottom w:val="none" w:sz="0" w:space="0" w:color="auto"/>
        <w:right w:val="none" w:sz="0" w:space="0" w:color="auto"/>
      </w:divBdr>
    </w:div>
    <w:div w:id="1888837348">
      <w:bodyDiv w:val="1"/>
      <w:marLeft w:val="0"/>
      <w:marRight w:val="0"/>
      <w:marTop w:val="0"/>
      <w:marBottom w:val="0"/>
      <w:divBdr>
        <w:top w:val="none" w:sz="0" w:space="0" w:color="auto"/>
        <w:left w:val="none" w:sz="0" w:space="0" w:color="auto"/>
        <w:bottom w:val="none" w:sz="0" w:space="0" w:color="auto"/>
        <w:right w:val="none" w:sz="0" w:space="0" w:color="auto"/>
      </w:divBdr>
    </w:div>
    <w:div w:id="1953706130">
      <w:bodyDiv w:val="1"/>
      <w:marLeft w:val="0"/>
      <w:marRight w:val="0"/>
      <w:marTop w:val="0"/>
      <w:marBottom w:val="0"/>
      <w:divBdr>
        <w:top w:val="none" w:sz="0" w:space="0" w:color="auto"/>
        <w:left w:val="none" w:sz="0" w:space="0" w:color="auto"/>
        <w:bottom w:val="none" w:sz="0" w:space="0" w:color="auto"/>
        <w:right w:val="none" w:sz="0" w:space="0" w:color="auto"/>
      </w:divBdr>
    </w:div>
    <w:div w:id="2038504776">
      <w:bodyDiv w:val="1"/>
      <w:marLeft w:val="0"/>
      <w:marRight w:val="0"/>
      <w:marTop w:val="0"/>
      <w:marBottom w:val="0"/>
      <w:divBdr>
        <w:top w:val="none" w:sz="0" w:space="0" w:color="auto"/>
        <w:left w:val="none" w:sz="0" w:space="0" w:color="auto"/>
        <w:bottom w:val="none" w:sz="0" w:space="0" w:color="auto"/>
        <w:right w:val="none" w:sz="0" w:space="0" w:color="auto"/>
      </w:divBdr>
    </w:div>
    <w:div w:id="2054648806">
      <w:bodyDiv w:val="1"/>
      <w:marLeft w:val="0"/>
      <w:marRight w:val="0"/>
      <w:marTop w:val="0"/>
      <w:marBottom w:val="0"/>
      <w:divBdr>
        <w:top w:val="none" w:sz="0" w:space="0" w:color="auto"/>
        <w:left w:val="none" w:sz="0" w:space="0" w:color="auto"/>
        <w:bottom w:val="none" w:sz="0" w:space="0" w:color="auto"/>
        <w:right w:val="none" w:sz="0" w:space="0" w:color="auto"/>
      </w:divBdr>
    </w:div>
    <w:div w:id="21191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handwashing/when-how-handwash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anol.cdc.gov/coronavirus/2019-ncov/prevent-getting-sick/diy-cloth-face-cover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BC93-98A9-495F-A3A5-6934BA6B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7193</Words>
  <Characters>39563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dc:creator>
  <cp:keywords/>
  <dc:description/>
  <cp:lastModifiedBy>Claudia Correa</cp:lastModifiedBy>
  <cp:revision>2</cp:revision>
  <dcterms:created xsi:type="dcterms:W3CDTF">2020-12-29T19:00:00Z</dcterms:created>
  <dcterms:modified xsi:type="dcterms:W3CDTF">2020-12-29T19:00:00Z</dcterms:modified>
</cp:coreProperties>
</file>